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6DF30B" w14:textId="77777777" w:rsidR="00BC104C" w:rsidRPr="001961D0" w:rsidRDefault="00BC104C" w:rsidP="00BC104C">
      <w:pPr>
        <w:spacing w:after="120"/>
        <w:rPr>
          <w:snapToGrid w:val="0"/>
          <w:lang w:val="pt-BR"/>
        </w:rPr>
      </w:pPr>
    </w:p>
    <w:p w14:paraId="4D11A9D6" w14:textId="77777777" w:rsidR="00BC104C" w:rsidRPr="001961D0" w:rsidRDefault="00BC104C" w:rsidP="00BC104C">
      <w:pPr>
        <w:pStyle w:val="Heading1"/>
        <w:spacing w:after="120"/>
        <w:ind w:left="2880" w:firstLine="720"/>
        <w:rPr>
          <w:b/>
          <w:snapToGrid w:val="0"/>
          <w:u w:val="none"/>
          <w:lang w:val="pt-BR"/>
        </w:rPr>
      </w:pPr>
      <w:r w:rsidRPr="001961D0">
        <w:rPr>
          <w:b/>
          <w:caps/>
          <w:snapToGrid w:val="0"/>
          <w:u w:val="none"/>
          <w:lang w:val="pt-BR"/>
        </w:rPr>
        <w:t>CODE OF ETHICS</w:t>
      </w:r>
    </w:p>
    <w:p w14:paraId="0372299D" w14:textId="53D6A5A6" w:rsidR="00BC104C" w:rsidRPr="001961D0" w:rsidRDefault="00BC104C" w:rsidP="00BC104C">
      <w:pPr>
        <w:pStyle w:val="Heading1"/>
        <w:spacing w:after="120"/>
        <w:ind w:left="2880" w:firstLine="720"/>
        <w:rPr>
          <w:rFonts w:ascii="Arial Unicode MS" w:eastAsia="Arial Unicode MS" w:hAnsi="Arial Unicode MS" w:cs="Arial Unicode MS"/>
          <w:noProof/>
          <w:snapToGrid w:val="0"/>
          <w:color w:val="000000"/>
          <w:sz w:val="20"/>
          <w:lang w:val="pt-BR"/>
        </w:rPr>
      </w:pPr>
      <w:bookmarkStart w:id="0" w:name="_GoBack"/>
      <w:r w:rsidRPr="001961D0">
        <w:rPr>
          <w:rFonts w:eastAsia="Arial"/>
          <w:b/>
          <w:bCs/>
          <w:caps/>
          <w:snapToGrid w:val="0"/>
          <w:szCs w:val="18"/>
          <w:u w:val="none"/>
          <w:bdr w:val="nil"/>
          <w:lang w:val="pt-BR"/>
        </w:rPr>
        <w:t>CÓDIGO DE ÉTICA</w:t>
      </w:r>
    </w:p>
    <w:bookmarkEnd w:id="0"/>
    <w:p w14:paraId="4DB30C54" w14:textId="77777777" w:rsidR="00BC104C" w:rsidRPr="001961D0" w:rsidRDefault="00BC104C" w:rsidP="00BC104C">
      <w:pPr>
        <w:spacing w:after="120"/>
        <w:rPr>
          <w:rFonts w:ascii="Arial Unicode MS" w:eastAsia="Arial Unicode MS" w:hAnsi="Arial Unicode MS" w:cs="Arial Unicode MS"/>
          <w:noProof/>
          <w:snapToGrid w:val="0"/>
          <w:color w:val="000000"/>
          <w:sz w:val="20"/>
          <w:lang w:val="pt-BR"/>
        </w:rPr>
      </w:pPr>
    </w:p>
    <w:tbl>
      <w:tblPr>
        <w:tblW w:w="11100"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1100"/>
      </w:tblGrid>
      <w:tr w:rsidR="00BC104C" w:rsidRPr="004A7398" w14:paraId="318A5EDD" w14:textId="77777777" w:rsidTr="00F84E35">
        <w:trPr>
          <w:tblCellSpacing w:w="15" w:type="dxa"/>
        </w:trPr>
        <w:tc>
          <w:tcPr>
            <w:tcW w:w="10590" w:type="dxa"/>
            <w:shd w:val="clear" w:color="auto" w:fill="FFFFFF"/>
            <w:hideMark/>
          </w:tcPr>
          <w:tbl>
            <w:tblPr>
              <w:tblW w:w="4046" w:type="pct"/>
              <w:jc w:val="center"/>
              <w:tblCellMar>
                <w:left w:w="0" w:type="dxa"/>
                <w:right w:w="0" w:type="dxa"/>
              </w:tblCellMar>
              <w:tblLook w:val="04A0" w:firstRow="1" w:lastRow="0" w:firstColumn="1" w:lastColumn="0" w:noHBand="0" w:noVBand="1"/>
            </w:tblPr>
            <w:tblGrid>
              <w:gridCol w:w="8909"/>
            </w:tblGrid>
            <w:tr w:rsidR="00BC104C" w:rsidRPr="004A7398" w14:paraId="19B7836D" w14:textId="77777777" w:rsidTr="00F84E35">
              <w:trPr>
                <w:jc w:val="center"/>
              </w:trPr>
              <w:tc>
                <w:tcPr>
                  <w:tcW w:w="5000" w:type="pct"/>
                  <w:tcBorders>
                    <w:top w:val="nil"/>
                    <w:left w:val="nil"/>
                    <w:bottom w:val="nil"/>
                    <w:right w:val="nil"/>
                  </w:tcBorders>
                  <w:shd w:val="clear" w:color="auto" w:fill="auto"/>
                  <w:tcMar>
                    <w:top w:w="15" w:type="dxa"/>
                    <w:left w:w="15" w:type="dxa"/>
                    <w:bottom w:w="15" w:type="dxa"/>
                    <w:right w:w="15" w:type="dxa"/>
                  </w:tcMar>
                  <w:hideMark/>
                </w:tcPr>
                <w:p w14:paraId="68ECD75E" w14:textId="77777777" w:rsidR="00BC104C" w:rsidRPr="001961D0" w:rsidRDefault="00BC104C" w:rsidP="00F84E35">
                  <w:pPr>
                    <w:pStyle w:val="LightGrid-Accent31"/>
                    <w:tabs>
                      <w:tab w:val="left" w:pos="360"/>
                    </w:tabs>
                    <w:spacing w:before="0"/>
                    <w:ind w:left="360" w:hanging="360"/>
                    <w:rPr>
                      <w:rFonts w:ascii="Arial" w:eastAsia="Arial" w:hAnsi="Arial" w:cs="Arial"/>
                      <w:snapToGrid w:val="0"/>
                      <w:sz w:val="20"/>
                    </w:rPr>
                  </w:pPr>
                  <w:r w:rsidRPr="001961D0">
                    <w:rPr>
                      <w:rFonts w:ascii="Arial" w:eastAsia="Arial" w:hAnsi="Arial" w:cs="Arial"/>
                      <w:snapToGrid w:val="0"/>
                      <w:sz w:val="20"/>
                    </w:rPr>
                    <w:t>1.</w:t>
                  </w:r>
                  <w:r w:rsidRPr="001961D0">
                    <w:rPr>
                      <w:rFonts w:ascii="Arial" w:eastAsia="Arial" w:hAnsi="Arial" w:cs="Arial"/>
                      <w:snapToGrid w:val="0"/>
                      <w:sz w:val="20"/>
                    </w:rPr>
                    <w:tab/>
                    <w:t xml:space="preserve">Scope of Applicability </w:t>
                  </w:r>
                </w:p>
                <w:p w14:paraId="610F1DB8" w14:textId="77777777" w:rsidR="00BC104C" w:rsidRPr="00B6677D" w:rsidRDefault="00BC104C" w:rsidP="00F84E35">
                  <w:pPr>
                    <w:pStyle w:val="LightGrid-Accent31"/>
                    <w:tabs>
                      <w:tab w:val="left" w:pos="360"/>
                    </w:tabs>
                    <w:spacing w:before="0"/>
                    <w:ind w:left="360" w:hanging="360"/>
                    <w:rPr>
                      <w:rFonts w:ascii="Arial" w:eastAsia="Arial" w:hAnsi="Arial" w:cs="Arial"/>
                      <w:snapToGrid w:val="0"/>
                      <w:sz w:val="20"/>
                    </w:rPr>
                  </w:pPr>
                  <w:r w:rsidRPr="00B6677D">
                    <w:rPr>
                      <w:rFonts w:ascii="Arial" w:eastAsia="Arial" w:hAnsi="Arial" w:cs="Arial"/>
                      <w:snapToGrid w:val="0"/>
                      <w:sz w:val="20"/>
                    </w:rPr>
                    <w:t>1.</w:t>
                  </w:r>
                  <w:r w:rsidRPr="00B6677D">
                    <w:rPr>
                      <w:rFonts w:ascii="Arial" w:eastAsia="Arial" w:hAnsi="Arial" w:cs="Arial"/>
                      <w:snapToGrid w:val="0"/>
                      <w:sz w:val="20"/>
                    </w:rPr>
                    <w:tab/>
                  </w:r>
                  <w:proofErr w:type="spellStart"/>
                  <w:r w:rsidRPr="00B6677D">
                    <w:rPr>
                      <w:rFonts w:ascii="Arial" w:eastAsia="Arial" w:hAnsi="Arial" w:cs="Arial"/>
                      <w:snapToGrid w:val="0"/>
                      <w:sz w:val="20"/>
                      <w:bdr w:val="nil"/>
                    </w:rPr>
                    <w:t>Escopo</w:t>
                  </w:r>
                  <w:proofErr w:type="spellEnd"/>
                  <w:r w:rsidRPr="00B6677D">
                    <w:rPr>
                      <w:rFonts w:ascii="Arial" w:eastAsia="Arial" w:hAnsi="Arial" w:cs="Arial"/>
                      <w:snapToGrid w:val="0"/>
                      <w:sz w:val="20"/>
                      <w:bdr w:val="nil"/>
                    </w:rPr>
                    <w:t xml:space="preserve"> da </w:t>
                  </w:r>
                  <w:proofErr w:type="spellStart"/>
                  <w:r w:rsidRPr="00B6677D">
                    <w:rPr>
                      <w:rFonts w:ascii="Arial" w:eastAsia="Arial" w:hAnsi="Arial" w:cs="Arial"/>
                      <w:snapToGrid w:val="0"/>
                      <w:sz w:val="20"/>
                      <w:bdr w:val="nil"/>
                    </w:rPr>
                    <w:t>aplicabilidade</w:t>
                  </w:r>
                  <w:proofErr w:type="spellEnd"/>
                  <w:r w:rsidRPr="00B6677D">
                    <w:rPr>
                      <w:rFonts w:ascii="Arial" w:eastAsia="Arial" w:hAnsi="Arial" w:cs="Arial"/>
                      <w:snapToGrid w:val="0"/>
                      <w:sz w:val="20"/>
                      <w:bdr w:val="nil"/>
                    </w:rPr>
                    <w:t xml:space="preserve"> </w:t>
                  </w:r>
                </w:p>
                <w:p w14:paraId="1BF3FD41" w14:textId="77777777" w:rsidR="00BC104C" w:rsidRPr="001961D0" w:rsidRDefault="00BC104C" w:rsidP="00F84E35">
                  <w:pPr>
                    <w:pStyle w:val="LightGrid-Accent31"/>
                    <w:spacing w:before="0"/>
                    <w:ind w:left="360"/>
                    <w:rPr>
                      <w:rFonts w:ascii="Arial" w:hAnsi="Arial" w:cs="Arial"/>
                      <w:snapToGrid w:val="0"/>
                      <w:sz w:val="20"/>
                      <w:shd w:val="clear" w:color="auto" w:fill="FFFF00"/>
                    </w:rPr>
                  </w:pPr>
                </w:p>
                <w:p w14:paraId="7A475F2E" w14:textId="77777777" w:rsidR="00BC104C" w:rsidRPr="001961D0" w:rsidRDefault="00BC104C" w:rsidP="00F84E35">
                  <w:pPr>
                    <w:pStyle w:val="LightGrid-Accent31"/>
                    <w:spacing w:before="0"/>
                    <w:ind w:left="360"/>
                    <w:rPr>
                      <w:rFonts w:ascii="Arial" w:hAnsi="Arial" w:cs="Arial"/>
                      <w:snapToGrid w:val="0"/>
                      <w:sz w:val="20"/>
                    </w:rPr>
                  </w:pPr>
                  <w:r w:rsidRPr="001961D0">
                    <w:rPr>
                      <w:rFonts w:ascii="Arial" w:eastAsia="Arial" w:hAnsi="Arial" w:cs="Arial"/>
                      <w:snapToGrid w:val="0"/>
                      <w:sz w:val="20"/>
                    </w:rPr>
                    <w:t xml:space="preserve">The following ethics standards apply to all persons and entities which receive, are responsible for the deposit or transfer of, or take or influence decisions regarding the use of Grant Funds received from CI (jointly referred to as ‘Grant Fund Recipients’). Grant Funds Recipients include employees, agents, sub-contractors and sub-recipients of the aforementioned persons and entities. </w:t>
                  </w:r>
                </w:p>
                <w:p w14:paraId="1F1B6D3C" w14:textId="77777777" w:rsidR="00BC104C" w:rsidRPr="001961D0" w:rsidRDefault="00BC104C" w:rsidP="00F84E35">
                  <w:pPr>
                    <w:pStyle w:val="LightGrid-Accent31"/>
                    <w:spacing w:before="0"/>
                    <w:ind w:left="360"/>
                    <w:rPr>
                      <w:rFonts w:ascii="Arial" w:hAnsi="Arial" w:cs="Arial"/>
                      <w:snapToGrid w:val="0"/>
                      <w:sz w:val="20"/>
                      <w:lang w:val="pt-BR"/>
                    </w:rPr>
                  </w:pPr>
                  <w:r w:rsidRPr="001961D0">
                    <w:rPr>
                      <w:rFonts w:ascii="Arial" w:eastAsia="Arial" w:hAnsi="Arial" w:cs="Arial"/>
                      <w:snapToGrid w:val="0"/>
                      <w:sz w:val="20"/>
                      <w:bdr w:val="nil"/>
                      <w:lang w:val="pt-BR"/>
                    </w:rPr>
                    <w:t>As seguintes normas de ética aplicam-se a todas as pessoas físicas e jurídicas que recebem, são responsáveis</w:t>
                  </w:r>
                  <w:r w:rsidRPr="001961D0">
                    <w:rPr>
                      <w:rFonts w:ascii="Arial" w:eastAsia="MS Mincho" w:hAnsi="Arial" w:cs="Arial" w:hint="eastAsia"/>
                      <w:snapToGrid w:val="0"/>
                      <w:sz w:val="20"/>
                      <w:bdr w:val="nil"/>
                      <w:lang w:val="pt-BR" w:eastAsia="ja-JP"/>
                    </w:rPr>
                    <w:t xml:space="preserve"> </w:t>
                  </w:r>
                  <w:r w:rsidRPr="001961D0">
                    <w:rPr>
                      <w:rFonts w:ascii="Arial" w:eastAsia="Arial" w:hAnsi="Arial" w:cs="Arial"/>
                      <w:snapToGrid w:val="0"/>
                      <w:sz w:val="20"/>
                      <w:bdr w:val="nil"/>
                      <w:lang w:val="pt-BR"/>
                    </w:rPr>
                    <w:t xml:space="preserve">pelo depósito ou pela transferência de, ou tomam ou influenciam decisões sobre o uso de financiamentos de doações recebidos da CI (em conjunto, denominadas “Beneficiários dos recursos da Subvenção”). A expressão “Beneficiários dos recursos da subvenção” abrange funcionários, agentes, subcontratados e sub-beneficiários das pessoas físicas e jurídicas mencionadas acima. </w:t>
                  </w:r>
                </w:p>
                <w:p w14:paraId="7A3A64A5" w14:textId="77777777" w:rsidR="00BC104C" w:rsidRPr="00B6677D" w:rsidRDefault="00BC104C" w:rsidP="00F84E35">
                  <w:pPr>
                    <w:pStyle w:val="LightGrid-Accent31"/>
                    <w:spacing w:before="0"/>
                    <w:ind w:left="360"/>
                    <w:rPr>
                      <w:rFonts w:ascii="Arial" w:hAnsi="Arial" w:cs="Arial"/>
                      <w:snapToGrid w:val="0"/>
                      <w:sz w:val="20"/>
                      <w:lang w:val="pt-BR"/>
                    </w:rPr>
                  </w:pPr>
                </w:p>
                <w:p w14:paraId="2D340395" w14:textId="77777777" w:rsidR="00BC104C" w:rsidRPr="001961D0" w:rsidRDefault="00BC104C" w:rsidP="00F84E35">
                  <w:pPr>
                    <w:pStyle w:val="LightGrid-Accent31"/>
                    <w:tabs>
                      <w:tab w:val="left" w:pos="360"/>
                    </w:tabs>
                    <w:spacing w:before="0"/>
                    <w:ind w:left="360" w:hanging="360"/>
                    <w:rPr>
                      <w:rFonts w:ascii="Arial" w:eastAsia="Arial" w:hAnsi="Arial" w:cs="Arial"/>
                      <w:snapToGrid w:val="0"/>
                      <w:sz w:val="20"/>
                    </w:rPr>
                  </w:pPr>
                  <w:r w:rsidRPr="001961D0">
                    <w:rPr>
                      <w:rFonts w:ascii="Arial" w:eastAsia="Arial" w:hAnsi="Arial" w:cs="Arial"/>
                      <w:snapToGrid w:val="0"/>
                      <w:sz w:val="20"/>
                    </w:rPr>
                    <w:t>2.</w:t>
                  </w:r>
                  <w:r w:rsidRPr="001961D0">
                    <w:rPr>
                      <w:rFonts w:ascii="Arial" w:eastAsia="Arial" w:hAnsi="Arial" w:cs="Arial"/>
                      <w:snapToGrid w:val="0"/>
                      <w:sz w:val="20"/>
                    </w:rPr>
                    <w:tab/>
                    <w:t>Ethics Standards</w:t>
                  </w:r>
                </w:p>
                <w:p w14:paraId="3F7A2580" w14:textId="77777777" w:rsidR="00BC104C" w:rsidRPr="00B6677D" w:rsidRDefault="00BC104C" w:rsidP="00F84E35">
                  <w:pPr>
                    <w:pStyle w:val="LightGrid-Accent31"/>
                    <w:tabs>
                      <w:tab w:val="left" w:pos="360"/>
                    </w:tabs>
                    <w:spacing w:before="0"/>
                    <w:ind w:left="360" w:hanging="360"/>
                    <w:rPr>
                      <w:rFonts w:ascii="Arial" w:eastAsia="Arial" w:hAnsi="Arial" w:cs="Arial"/>
                      <w:snapToGrid w:val="0"/>
                      <w:sz w:val="20"/>
                    </w:rPr>
                  </w:pPr>
                  <w:r w:rsidRPr="00B6677D">
                    <w:rPr>
                      <w:rFonts w:ascii="Arial" w:eastAsia="Arial" w:hAnsi="Arial" w:cs="Arial"/>
                      <w:snapToGrid w:val="0"/>
                      <w:sz w:val="20"/>
                    </w:rPr>
                    <w:t>2.</w:t>
                  </w:r>
                  <w:r w:rsidRPr="00B6677D">
                    <w:rPr>
                      <w:rFonts w:ascii="Arial" w:eastAsia="Arial" w:hAnsi="Arial" w:cs="Arial"/>
                      <w:snapToGrid w:val="0"/>
                      <w:sz w:val="20"/>
                    </w:rPr>
                    <w:tab/>
                  </w:r>
                  <w:proofErr w:type="spellStart"/>
                  <w:r w:rsidRPr="00B6677D">
                    <w:rPr>
                      <w:rFonts w:ascii="Arial" w:eastAsia="Arial" w:hAnsi="Arial" w:cs="Arial"/>
                      <w:snapToGrid w:val="0"/>
                      <w:sz w:val="20"/>
                      <w:bdr w:val="nil"/>
                    </w:rPr>
                    <w:t>Padrões</w:t>
                  </w:r>
                  <w:proofErr w:type="spellEnd"/>
                  <w:r w:rsidRPr="00B6677D">
                    <w:rPr>
                      <w:rFonts w:ascii="Arial" w:eastAsia="Arial" w:hAnsi="Arial" w:cs="Arial"/>
                      <w:snapToGrid w:val="0"/>
                      <w:sz w:val="20"/>
                      <w:bdr w:val="nil"/>
                    </w:rPr>
                    <w:t xml:space="preserve"> de </w:t>
                  </w:r>
                  <w:proofErr w:type="spellStart"/>
                  <w:r w:rsidRPr="00B6677D">
                    <w:rPr>
                      <w:rFonts w:ascii="Arial" w:eastAsia="Arial" w:hAnsi="Arial" w:cs="Arial"/>
                      <w:snapToGrid w:val="0"/>
                      <w:sz w:val="20"/>
                      <w:bdr w:val="nil"/>
                    </w:rPr>
                    <w:t>ética</w:t>
                  </w:r>
                  <w:proofErr w:type="spellEnd"/>
                </w:p>
                <w:p w14:paraId="4BFD6615" w14:textId="77777777" w:rsidR="00BC104C" w:rsidRPr="001961D0" w:rsidRDefault="00BC104C" w:rsidP="00F84E35">
                  <w:pPr>
                    <w:pStyle w:val="LightGrid-Accent31"/>
                    <w:spacing w:before="0"/>
                    <w:ind w:left="360"/>
                    <w:rPr>
                      <w:rFonts w:ascii="Arial" w:hAnsi="Arial" w:cs="Arial"/>
                      <w:snapToGrid w:val="0"/>
                      <w:sz w:val="20"/>
                    </w:rPr>
                  </w:pPr>
                </w:p>
                <w:p w14:paraId="53421183" w14:textId="77777777" w:rsidR="00BC104C" w:rsidRPr="001961D0" w:rsidRDefault="00BC104C" w:rsidP="00F84E35">
                  <w:pPr>
                    <w:pStyle w:val="LightGrid-Accent31"/>
                    <w:spacing w:before="0"/>
                    <w:ind w:left="360"/>
                    <w:rPr>
                      <w:rFonts w:ascii="Arial" w:hAnsi="Arial" w:cs="Arial"/>
                      <w:snapToGrid w:val="0"/>
                      <w:sz w:val="20"/>
                    </w:rPr>
                  </w:pPr>
                  <w:r w:rsidRPr="001961D0">
                    <w:rPr>
                      <w:rFonts w:ascii="Arial" w:eastAsia="Arial" w:hAnsi="Arial" w:cs="Arial"/>
                      <w:snapToGrid w:val="0"/>
                      <w:sz w:val="20"/>
                    </w:rPr>
                    <w:t xml:space="preserve">Grant Funds Recipients are expected to observe the highest standards of professional and personal ethics in the implementation of projects funded by the CI. </w:t>
                  </w:r>
                </w:p>
                <w:p w14:paraId="28A6BF49" w14:textId="77777777" w:rsidR="00BC104C" w:rsidRPr="001961D0" w:rsidRDefault="00BC104C" w:rsidP="00F84E35">
                  <w:pPr>
                    <w:pStyle w:val="LightGrid-Accent31"/>
                    <w:spacing w:before="0"/>
                    <w:ind w:left="360"/>
                    <w:rPr>
                      <w:rFonts w:ascii="Arial" w:hAnsi="Arial" w:cs="Arial"/>
                      <w:snapToGrid w:val="0"/>
                      <w:sz w:val="20"/>
                      <w:lang w:val="pt-BR"/>
                    </w:rPr>
                  </w:pPr>
                  <w:r w:rsidRPr="001961D0">
                    <w:rPr>
                      <w:rFonts w:ascii="Arial" w:eastAsia="Arial" w:hAnsi="Arial" w:cs="Arial"/>
                      <w:snapToGrid w:val="0"/>
                      <w:sz w:val="20"/>
                      <w:bdr w:val="nil"/>
                      <w:lang w:val="pt-BR"/>
                    </w:rPr>
                    <w:t xml:space="preserve">Os Beneficiários do financiamento da Subvenção devem observar os mais altos padrões de ética profissional e pessoal na implementação de projetos financiados pela CI. </w:t>
                  </w:r>
                </w:p>
                <w:p w14:paraId="20050E31" w14:textId="77777777" w:rsidR="00BC104C" w:rsidRPr="00B6677D" w:rsidRDefault="00BC104C" w:rsidP="00F84E35">
                  <w:pPr>
                    <w:pStyle w:val="LightGrid-Accent31"/>
                    <w:spacing w:before="0"/>
                    <w:ind w:left="360"/>
                    <w:rPr>
                      <w:rFonts w:ascii="Arial" w:hAnsi="Arial" w:cs="Arial"/>
                      <w:snapToGrid w:val="0"/>
                      <w:sz w:val="20"/>
                      <w:lang w:val="pt-BR"/>
                    </w:rPr>
                  </w:pPr>
                </w:p>
                <w:p w14:paraId="7CFE29E4" w14:textId="77777777" w:rsidR="00BC104C" w:rsidRDefault="00BC104C" w:rsidP="00F84E35">
                  <w:pPr>
                    <w:pStyle w:val="LightGrid-Accent31"/>
                    <w:spacing w:before="0"/>
                    <w:ind w:left="360"/>
                    <w:rPr>
                      <w:rFonts w:ascii="Arial" w:eastAsia="Arial" w:hAnsi="Arial" w:cs="Arial"/>
                      <w:b/>
                      <w:bCs/>
                      <w:snapToGrid w:val="0"/>
                      <w:sz w:val="20"/>
                    </w:rPr>
                  </w:pPr>
                  <w:r w:rsidRPr="001961D0">
                    <w:rPr>
                      <w:rFonts w:ascii="Arial" w:eastAsia="Arial" w:hAnsi="Arial" w:cs="Arial"/>
                      <w:b/>
                      <w:bCs/>
                      <w:snapToGrid w:val="0"/>
                      <w:sz w:val="20"/>
                    </w:rPr>
                    <w:t xml:space="preserve">Any violations of the Code of Ethics should be reported to CI via its Ethics Hotline at </w:t>
                  </w:r>
                  <w:hyperlink r:id="rId6" w:history="1">
                    <w:r w:rsidRPr="001961D0">
                      <w:rPr>
                        <w:rStyle w:val="Hyperlink"/>
                        <w:rFonts w:ascii="Arial" w:eastAsia="Arial" w:hAnsi="Arial" w:cs="Arial"/>
                        <w:snapToGrid w:val="0"/>
                        <w:sz w:val="20"/>
                      </w:rPr>
                      <w:t>www.ci.ethicspoint.com</w:t>
                    </w:r>
                  </w:hyperlink>
                  <w:r w:rsidRPr="001961D0">
                    <w:rPr>
                      <w:rFonts w:ascii="Arial" w:eastAsia="Arial" w:hAnsi="Arial" w:cs="Arial"/>
                      <w:b/>
                      <w:bCs/>
                      <w:snapToGrid w:val="0"/>
                      <w:sz w:val="20"/>
                    </w:rPr>
                    <w:t>.</w:t>
                  </w:r>
                </w:p>
                <w:p w14:paraId="3D9A0398" w14:textId="77777777" w:rsidR="00BC104C" w:rsidRDefault="00BC104C" w:rsidP="00F84E35">
                  <w:pPr>
                    <w:pStyle w:val="LightGrid-Accent31"/>
                    <w:spacing w:before="0"/>
                    <w:ind w:left="360"/>
                    <w:rPr>
                      <w:rFonts w:ascii="Arial" w:eastAsia="Arial" w:hAnsi="Arial" w:cs="Arial"/>
                      <w:b/>
                      <w:bCs/>
                      <w:snapToGrid w:val="0"/>
                      <w:sz w:val="20"/>
                      <w:bdr w:val="nil"/>
                      <w:lang w:val="pt-BR"/>
                    </w:rPr>
                  </w:pPr>
                  <w:r w:rsidRPr="001961D0">
                    <w:rPr>
                      <w:rFonts w:ascii="Arial" w:eastAsia="Arial" w:hAnsi="Arial" w:cs="Arial"/>
                      <w:b/>
                      <w:bCs/>
                      <w:snapToGrid w:val="0"/>
                      <w:sz w:val="20"/>
                      <w:bdr w:val="nil"/>
                      <w:lang w:val="pt-BR"/>
                    </w:rPr>
                    <w:t xml:space="preserve">Violações do Código de Ética devem ser comunicadas à CI por meio de sua linha direta de ética em </w:t>
                  </w:r>
                  <w:r>
                    <w:fldChar w:fldCharType="begin"/>
                  </w:r>
                  <w:r>
                    <w:instrText xml:space="preserve"> HYPERLINK "http://www.ci.ethicspoint.com" </w:instrText>
                  </w:r>
                  <w:r>
                    <w:fldChar w:fldCharType="separate"/>
                  </w:r>
                  <w:r w:rsidRPr="001961D0">
                    <w:rPr>
                      <w:rFonts w:ascii="Arial" w:eastAsia="Arial" w:hAnsi="Arial" w:cs="Arial"/>
                      <w:snapToGrid w:val="0"/>
                      <w:color w:val="0000FF"/>
                      <w:sz w:val="20"/>
                      <w:u w:val="single"/>
                      <w:bdr w:val="nil"/>
                      <w:lang w:val="pt-BR"/>
                    </w:rPr>
                    <w:t>www.ci.ethicspoint.com</w:t>
                  </w:r>
                  <w:r>
                    <w:rPr>
                      <w:rFonts w:ascii="Arial" w:eastAsia="Arial" w:hAnsi="Arial" w:cs="Arial"/>
                      <w:snapToGrid w:val="0"/>
                      <w:color w:val="0000FF"/>
                      <w:sz w:val="20"/>
                      <w:u w:val="single"/>
                      <w:bdr w:val="nil"/>
                      <w:lang w:val="pt-BR"/>
                    </w:rPr>
                    <w:fldChar w:fldCharType="end"/>
                  </w:r>
                  <w:r w:rsidRPr="001961D0">
                    <w:rPr>
                      <w:rFonts w:ascii="Arial" w:eastAsia="Arial" w:hAnsi="Arial" w:cs="Arial"/>
                      <w:b/>
                      <w:bCs/>
                      <w:snapToGrid w:val="0"/>
                      <w:sz w:val="20"/>
                      <w:bdr w:val="nil"/>
                      <w:lang w:val="pt-BR"/>
                    </w:rPr>
                    <w:t>.</w:t>
                  </w:r>
                </w:p>
                <w:p w14:paraId="5888AA1F" w14:textId="77777777" w:rsidR="00BC104C" w:rsidRPr="00B6677D" w:rsidRDefault="00BC104C" w:rsidP="00F84E35">
                  <w:pPr>
                    <w:pStyle w:val="LightGrid-Accent31"/>
                    <w:spacing w:before="0"/>
                    <w:ind w:left="360"/>
                    <w:rPr>
                      <w:rFonts w:ascii="Arial" w:eastAsia="Arial" w:hAnsi="Arial" w:cs="Arial"/>
                      <w:b/>
                      <w:bCs/>
                      <w:snapToGrid w:val="0"/>
                      <w:sz w:val="20"/>
                      <w:lang w:val="pt-BR"/>
                    </w:rPr>
                  </w:pPr>
                </w:p>
                <w:p w14:paraId="0DF3412E" w14:textId="77777777" w:rsidR="00BC104C" w:rsidRPr="001961D0" w:rsidRDefault="00BC104C" w:rsidP="00F84E35">
                  <w:pPr>
                    <w:pStyle w:val="LightGrid-Accent31"/>
                    <w:spacing w:before="0"/>
                    <w:ind w:left="360"/>
                    <w:rPr>
                      <w:rFonts w:ascii="Arial" w:eastAsia="Arial" w:hAnsi="Arial" w:cs="Arial"/>
                      <w:snapToGrid w:val="0"/>
                      <w:sz w:val="20"/>
                    </w:rPr>
                  </w:pPr>
                  <w:r w:rsidRPr="001961D0">
                    <w:rPr>
                      <w:rFonts w:ascii="Arial" w:eastAsia="Arial" w:hAnsi="Arial" w:cs="Arial"/>
                      <w:snapToGrid w:val="0"/>
                      <w:sz w:val="20"/>
                    </w:rPr>
                    <w:t xml:space="preserve">Grantee shall communicate and advertise the below ethics standards and the availability of the Ethics Hotline for Project related complaints to all Grant Fund Recipients. </w:t>
                  </w:r>
                </w:p>
                <w:p w14:paraId="481833FD" w14:textId="77777777" w:rsidR="00BC104C" w:rsidRPr="001961D0" w:rsidRDefault="00BC104C" w:rsidP="00F84E35">
                  <w:pPr>
                    <w:pStyle w:val="LightGrid-Accent31"/>
                    <w:spacing w:before="0"/>
                    <w:ind w:left="360"/>
                    <w:rPr>
                      <w:rFonts w:ascii="Arial" w:eastAsia="Arial" w:hAnsi="Arial" w:cs="Arial"/>
                      <w:snapToGrid w:val="0"/>
                      <w:sz w:val="20"/>
                      <w:lang w:val="pt-BR"/>
                    </w:rPr>
                  </w:pPr>
                  <w:r w:rsidRPr="001961D0">
                    <w:rPr>
                      <w:rFonts w:ascii="Arial" w:eastAsia="Arial" w:hAnsi="Arial" w:cs="Arial"/>
                      <w:snapToGrid w:val="0"/>
                      <w:sz w:val="20"/>
                      <w:bdr w:val="nil"/>
                      <w:lang w:val="pt-BR"/>
                    </w:rPr>
                    <w:t xml:space="preserve">O Beneficiário comunicará e anunciará os padrões de ética abaixo e a disponibilidade da Linha direta de ética para reclamações relacionadas ao projeto para todos os Beneficiários do financiamento de </w:t>
                  </w:r>
                  <w:r w:rsidRPr="004A7398">
                    <w:rPr>
                      <w:rFonts w:ascii="Arial" w:eastAsia="Arial" w:hAnsi="Arial" w:cs="Arial"/>
                      <w:snapToGrid w:val="0"/>
                      <w:sz w:val="20"/>
                      <w:bdr w:val="nil"/>
                      <w:lang w:val="pt-BR"/>
                    </w:rPr>
                    <w:t>subvenção</w:t>
                  </w:r>
                  <w:r w:rsidRPr="001961D0">
                    <w:rPr>
                      <w:rFonts w:ascii="Arial" w:eastAsia="Arial" w:hAnsi="Arial" w:cs="Arial"/>
                      <w:snapToGrid w:val="0"/>
                      <w:sz w:val="20"/>
                      <w:bdr w:val="nil"/>
                      <w:lang w:val="pt-BR"/>
                    </w:rPr>
                    <w:t xml:space="preserve">. </w:t>
                  </w:r>
                </w:p>
                <w:p w14:paraId="638F462D" w14:textId="77777777" w:rsidR="00BC104C" w:rsidRPr="00B6677D" w:rsidRDefault="00BC104C" w:rsidP="00F84E35">
                  <w:pPr>
                    <w:pStyle w:val="LightGrid-Accent31"/>
                    <w:spacing w:before="0"/>
                    <w:ind w:left="0"/>
                    <w:rPr>
                      <w:rFonts w:ascii="Arial" w:hAnsi="Arial" w:cs="Arial"/>
                      <w:snapToGrid w:val="0"/>
                      <w:sz w:val="20"/>
                      <w:lang w:val="pt-BR"/>
                    </w:rPr>
                  </w:pPr>
                </w:p>
                <w:p w14:paraId="0A842150" w14:textId="77777777" w:rsidR="00BC104C" w:rsidRPr="001961D0" w:rsidRDefault="00BC104C" w:rsidP="00F84E35">
                  <w:pPr>
                    <w:pStyle w:val="LightGrid-Accent31"/>
                    <w:spacing w:before="0"/>
                    <w:ind w:left="360"/>
                    <w:rPr>
                      <w:rFonts w:ascii="Arial" w:hAnsi="Arial" w:cs="Arial"/>
                      <w:snapToGrid w:val="0"/>
                      <w:sz w:val="20"/>
                    </w:rPr>
                  </w:pPr>
                  <w:r w:rsidRPr="001961D0">
                    <w:rPr>
                      <w:rFonts w:ascii="Arial" w:eastAsia="Arial" w:hAnsi="Arial" w:cs="Arial"/>
                      <w:snapToGrid w:val="0"/>
                      <w:sz w:val="20"/>
                    </w:rPr>
                    <w:t>Grant Funds Recipients are required to implement, monitor and enforce compliance with a Code of Ethics that substantially reflects the following ethics standards:</w:t>
                  </w:r>
                </w:p>
                <w:p w14:paraId="09FEC24C" w14:textId="77777777" w:rsidR="00BC104C" w:rsidRPr="001961D0" w:rsidRDefault="00BC104C" w:rsidP="00F84E35">
                  <w:pPr>
                    <w:pStyle w:val="LightGrid-Accent31"/>
                    <w:spacing w:before="0"/>
                    <w:ind w:left="360"/>
                    <w:rPr>
                      <w:rFonts w:ascii="Arial" w:hAnsi="Arial" w:cs="Arial"/>
                      <w:snapToGrid w:val="0"/>
                      <w:sz w:val="20"/>
                      <w:lang w:val="pt-BR"/>
                    </w:rPr>
                  </w:pPr>
                  <w:r w:rsidRPr="001961D0">
                    <w:rPr>
                      <w:rFonts w:ascii="Arial" w:eastAsia="Arial" w:hAnsi="Arial" w:cs="Arial"/>
                      <w:snapToGrid w:val="0"/>
                      <w:sz w:val="20"/>
                      <w:bdr w:val="nil"/>
                      <w:lang w:val="pt-BR"/>
                    </w:rPr>
                    <w:lastRenderedPageBreak/>
                    <w:t>Os Beneficiários do financiamento da Subvenção devem implementar, monitorar e aplicar a execução de um Código de Ética que reflita de maneira substancial os seguintes padrões de ética:</w:t>
                  </w:r>
                </w:p>
                <w:p w14:paraId="0D7094FC" w14:textId="77777777" w:rsidR="00BC104C" w:rsidRPr="00B6677D" w:rsidRDefault="00BC104C" w:rsidP="00F84E35">
                  <w:pPr>
                    <w:pStyle w:val="LightGrid-Accent31"/>
                    <w:spacing w:before="0"/>
                    <w:ind w:left="360"/>
                    <w:rPr>
                      <w:rFonts w:ascii="Arial" w:hAnsi="Arial" w:cs="Arial"/>
                      <w:snapToGrid w:val="0"/>
                      <w:sz w:val="20"/>
                      <w:lang w:val="pt-BR"/>
                    </w:rPr>
                  </w:pPr>
                </w:p>
                <w:p w14:paraId="331043F1" w14:textId="77777777" w:rsidR="00BC104C" w:rsidRPr="001961D0" w:rsidRDefault="00BC104C" w:rsidP="00F84E35">
                  <w:pPr>
                    <w:pStyle w:val="LightGrid-Accent31"/>
                    <w:spacing w:before="0"/>
                    <w:ind w:left="0" w:firstLine="360"/>
                    <w:rPr>
                      <w:rFonts w:ascii="Arial" w:hAnsi="Arial" w:cs="Arial"/>
                      <w:snapToGrid w:val="0"/>
                      <w:sz w:val="20"/>
                    </w:rPr>
                  </w:pPr>
                  <w:r w:rsidRPr="001961D0">
                    <w:rPr>
                      <w:rFonts w:ascii="Arial" w:eastAsia="Arial" w:hAnsi="Arial" w:cs="Arial"/>
                      <w:snapToGrid w:val="0"/>
                      <w:sz w:val="20"/>
                    </w:rPr>
                    <w:t>Integrity: </w:t>
                  </w:r>
                </w:p>
                <w:p w14:paraId="120B3777" w14:textId="77777777" w:rsidR="00BC104C" w:rsidRPr="00B6677D" w:rsidRDefault="00BC104C" w:rsidP="00F84E35">
                  <w:pPr>
                    <w:pStyle w:val="LightGrid-Accent31"/>
                    <w:spacing w:before="0"/>
                    <w:ind w:left="0" w:firstLine="360"/>
                    <w:rPr>
                      <w:rFonts w:ascii="Arial" w:hAnsi="Arial" w:cs="Arial"/>
                      <w:snapToGrid w:val="0"/>
                      <w:sz w:val="20"/>
                    </w:rPr>
                  </w:pPr>
                  <w:proofErr w:type="spellStart"/>
                  <w:r w:rsidRPr="00B6677D">
                    <w:rPr>
                      <w:rFonts w:ascii="Arial" w:eastAsia="Arial" w:hAnsi="Arial" w:cs="Arial"/>
                      <w:snapToGrid w:val="0"/>
                      <w:sz w:val="20"/>
                      <w:bdr w:val="nil"/>
                    </w:rPr>
                    <w:t>Integridade</w:t>
                  </w:r>
                  <w:proofErr w:type="spellEnd"/>
                  <w:r w:rsidRPr="00B6677D">
                    <w:rPr>
                      <w:rFonts w:ascii="Arial" w:eastAsia="Arial" w:hAnsi="Arial" w:cs="Arial"/>
                      <w:snapToGrid w:val="0"/>
                      <w:sz w:val="20"/>
                      <w:bdr w:val="nil"/>
                    </w:rPr>
                    <w:t>: </w:t>
                  </w:r>
                </w:p>
                <w:p w14:paraId="535B8B93" w14:textId="77777777" w:rsidR="00BC104C" w:rsidRPr="001961D0" w:rsidRDefault="00BC104C" w:rsidP="00F84E35">
                  <w:pPr>
                    <w:pStyle w:val="LightGrid-Accent31"/>
                    <w:spacing w:before="0"/>
                    <w:ind w:left="1080" w:hanging="360"/>
                    <w:rPr>
                      <w:rFonts w:ascii="Arial" w:eastAsia="Arial" w:hAnsi="Arial" w:cs="Arial"/>
                      <w:snapToGrid w:val="0"/>
                      <w:sz w:val="20"/>
                    </w:rPr>
                  </w:pPr>
                  <w:r w:rsidRPr="001961D0">
                    <w:rPr>
                      <w:rFonts w:ascii="Symbol" w:eastAsia="Symbol" w:hAnsi="Symbol" w:cs="Symbol"/>
                      <w:snapToGrid w:val="0"/>
                      <w:sz w:val="20"/>
                    </w:rPr>
                    <w:t></w:t>
                  </w:r>
                  <w:r w:rsidRPr="001961D0">
                    <w:rPr>
                      <w:rFonts w:ascii="Symbol" w:eastAsia="Arial" w:hAnsi="Symbol" w:cs="Arial"/>
                      <w:snapToGrid w:val="0"/>
                      <w:sz w:val="20"/>
                    </w:rPr>
                    <w:tab/>
                  </w:r>
                  <w:r w:rsidRPr="001961D0">
                    <w:rPr>
                      <w:rFonts w:ascii="Arial" w:eastAsia="Arial" w:hAnsi="Arial" w:cs="Arial"/>
                      <w:snapToGrid w:val="0"/>
                      <w:sz w:val="20"/>
                    </w:rPr>
                    <w:t>Act in good faith, responsibly, with due care, competence and diligence and maintain the highest professional standards at all times.</w:t>
                  </w:r>
                </w:p>
                <w:p w14:paraId="7A065AD8" w14:textId="77777777" w:rsidR="00BC104C" w:rsidRPr="001961D0" w:rsidRDefault="00BC104C" w:rsidP="00F84E35">
                  <w:pPr>
                    <w:pStyle w:val="LightGrid-Accent31"/>
                    <w:spacing w:before="0"/>
                    <w:ind w:left="1080" w:hanging="360"/>
                    <w:rPr>
                      <w:rFonts w:ascii="Arial" w:eastAsia="Arial" w:hAnsi="Arial" w:cs="Arial"/>
                      <w:snapToGrid w:val="0"/>
                      <w:sz w:val="20"/>
                      <w:lang w:val="pt-BR"/>
                    </w:rPr>
                  </w:pPr>
                  <w:r w:rsidRPr="001961D0">
                    <w:rPr>
                      <w:rFonts w:ascii="Symbol" w:eastAsia="Symbol" w:hAnsi="Symbol" w:cs="Symbol"/>
                      <w:snapToGrid w:val="0"/>
                      <w:sz w:val="20"/>
                    </w:rPr>
                    <w:t></w:t>
                  </w:r>
                  <w:r w:rsidRPr="001961D0">
                    <w:rPr>
                      <w:rFonts w:ascii="Symbol" w:eastAsia="Arial" w:hAnsi="Symbol" w:cs="Arial"/>
                      <w:snapToGrid w:val="0"/>
                      <w:sz w:val="20"/>
                      <w:lang w:val="pt-BR"/>
                    </w:rPr>
                    <w:tab/>
                  </w:r>
                  <w:r w:rsidRPr="001961D0">
                    <w:rPr>
                      <w:rFonts w:ascii="Arial" w:eastAsia="Arial" w:hAnsi="Arial" w:cs="Arial"/>
                      <w:snapToGrid w:val="0"/>
                      <w:sz w:val="20"/>
                      <w:bdr w:val="nil"/>
                      <w:lang w:val="pt-BR"/>
                    </w:rPr>
                    <w:t>Atue de boa-fé, de forma responsável, com o devido cuidado, competência e diligência e mantenha os melhores padrões profissionais em todos os momentos.</w:t>
                  </w:r>
                </w:p>
                <w:p w14:paraId="60D80581" w14:textId="77777777" w:rsidR="00BC104C" w:rsidRPr="001961D0" w:rsidRDefault="00BC104C" w:rsidP="00F84E35">
                  <w:pPr>
                    <w:pStyle w:val="LightGrid-Accent31"/>
                    <w:spacing w:before="0"/>
                    <w:ind w:left="1080" w:hanging="360"/>
                    <w:rPr>
                      <w:rFonts w:ascii="Arial" w:eastAsia="Arial" w:hAnsi="Arial" w:cs="Arial"/>
                      <w:snapToGrid w:val="0"/>
                      <w:sz w:val="20"/>
                    </w:rPr>
                  </w:pPr>
                  <w:r w:rsidRPr="001961D0">
                    <w:rPr>
                      <w:rFonts w:ascii="Symbol" w:eastAsia="Symbol" w:hAnsi="Symbol" w:cs="Symbol"/>
                      <w:snapToGrid w:val="0"/>
                      <w:sz w:val="20"/>
                    </w:rPr>
                    <w:t></w:t>
                  </w:r>
                  <w:r w:rsidRPr="001961D0">
                    <w:rPr>
                      <w:rFonts w:ascii="Symbol" w:eastAsia="Arial" w:hAnsi="Symbol" w:cs="Arial"/>
                      <w:snapToGrid w:val="0"/>
                      <w:sz w:val="20"/>
                    </w:rPr>
                    <w:tab/>
                  </w:r>
                  <w:r w:rsidRPr="001961D0">
                    <w:rPr>
                      <w:rFonts w:ascii="Arial" w:eastAsia="Arial" w:hAnsi="Arial" w:cs="Arial"/>
                      <w:snapToGrid w:val="0"/>
                      <w:sz w:val="20"/>
                    </w:rPr>
                    <w:t>Comply with Funding Terms and Conditions, internal policies of the Grantee as well as all applicable laws, rules and regulations, domestic and international, in every country where the Grantee does business and where Project related activities are carried out.</w:t>
                  </w:r>
                </w:p>
                <w:p w14:paraId="5A581B93" w14:textId="77777777" w:rsidR="00BC104C" w:rsidRPr="001961D0" w:rsidRDefault="00BC104C" w:rsidP="00F84E35">
                  <w:pPr>
                    <w:pStyle w:val="LightGrid-Accent31"/>
                    <w:spacing w:before="0"/>
                    <w:ind w:left="1080" w:hanging="360"/>
                    <w:rPr>
                      <w:rFonts w:ascii="Arial" w:eastAsia="Arial" w:hAnsi="Arial" w:cs="Arial"/>
                      <w:snapToGrid w:val="0"/>
                      <w:sz w:val="20"/>
                      <w:lang w:val="pt-BR"/>
                    </w:rPr>
                  </w:pPr>
                  <w:r w:rsidRPr="001961D0">
                    <w:rPr>
                      <w:rFonts w:ascii="Symbol" w:eastAsia="Symbol" w:hAnsi="Symbol" w:cs="Symbol"/>
                      <w:snapToGrid w:val="0"/>
                      <w:sz w:val="20"/>
                    </w:rPr>
                    <w:t></w:t>
                  </w:r>
                  <w:r w:rsidRPr="001961D0">
                    <w:rPr>
                      <w:rFonts w:ascii="Symbol" w:eastAsia="Arial" w:hAnsi="Symbol" w:cs="Arial"/>
                      <w:snapToGrid w:val="0"/>
                      <w:sz w:val="20"/>
                      <w:lang w:val="pt-BR"/>
                    </w:rPr>
                    <w:tab/>
                  </w:r>
                  <w:r w:rsidRPr="001961D0">
                    <w:rPr>
                      <w:rFonts w:ascii="Arial" w:eastAsia="Arial" w:hAnsi="Arial" w:cs="Arial"/>
                      <w:snapToGrid w:val="0"/>
                      <w:sz w:val="20"/>
                      <w:bdr w:val="nil"/>
                      <w:lang w:val="pt-BR"/>
                    </w:rPr>
                    <w:t>Esteja em conformidade com os Termos e Condições de Financiamento, as políticas internas do Beneficiário, assim como com todos os regulamentos, normas e leis aplicáveis, nacionais e internacionais, em todos os países onde o Beneficiário realize negócios, e onde as atividades relacionadas ao Projeto sejam realizadas.</w:t>
                  </w:r>
                </w:p>
                <w:p w14:paraId="0126BDF5" w14:textId="77777777" w:rsidR="00BC104C" w:rsidRPr="001961D0" w:rsidRDefault="00BC104C" w:rsidP="00F84E35">
                  <w:pPr>
                    <w:pStyle w:val="LightGrid-Accent31"/>
                    <w:spacing w:before="0"/>
                    <w:ind w:left="1080" w:hanging="360"/>
                    <w:rPr>
                      <w:rFonts w:ascii="Arial" w:eastAsia="Arial" w:hAnsi="Arial" w:cs="Arial"/>
                      <w:snapToGrid w:val="0"/>
                      <w:sz w:val="20"/>
                    </w:rPr>
                  </w:pPr>
                  <w:r w:rsidRPr="001961D0">
                    <w:rPr>
                      <w:rFonts w:ascii="Symbol" w:eastAsia="Symbol" w:hAnsi="Symbol" w:cs="Symbol"/>
                      <w:snapToGrid w:val="0"/>
                      <w:sz w:val="20"/>
                    </w:rPr>
                    <w:t></w:t>
                  </w:r>
                  <w:r w:rsidRPr="001961D0">
                    <w:rPr>
                      <w:rFonts w:ascii="Symbol" w:eastAsia="Arial" w:hAnsi="Symbol" w:cs="Arial"/>
                      <w:snapToGrid w:val="0"/>
                      <w:sz w:val="20"/>
                    </w:rPr>
                    <w:tab/>
                  </w:r>
                  <w:r w:rsidRPr="001961D0">
                    <w:rPr>
                      <w:rFonts w:ascii="Arial" w:eastAsia="Arial" w:hAnsi="Arial" w:cs="Arial"/>
                      <w:snapToGrid w:val="0"/>
                      <w:sz w:val="20"/>
                    </w:rPr>
                    <w:t>Reflect actual expenses or work performed in expense reports, time sheets, and other records.</w:t>
                  </w:r>
                </w:p>
                <w:p w14:paraId="46521487" w14:textId="77777777" w:rsidR="00BC104C" w:rsidRPr="001961D0" w:rsidRDefault="00BC104C" w:rsidP="00F84E35">
                  <w:pPr>
                    <w:pStyle w:val="LightGrid-Accent31"/>
                    <w:spacing w:before="0"/>
                    <w:ind w:left="1080" w:hanging="360"/>
                    <w:rPr>
                      <w:rFonts w:ascii="Arial" w:eastAsia="Arial" w:hAnsi="Arial" w:cs="Arial"/>
                      <w:snapToGrid w:val="0"/>
                      <w:sz w:val="20"/>
                      <w:lang w:val="pt-BR"/>
                    </w:rPr>
                  </w:pPr>
                  <w:r w:rsidRPr="001961D0">
                    <w:rPr>
                      <w:rFonts w:ascii="Symbol" w:eastAsia="Symbol" w:hAnsi="Symbol" w:cs="Symbol"/>
                      <w:snapToGrid w:val="0"/>
                      <w:sz w:val="20"/>
                    </w:rPr>
                    <w:t></w:t>
                  </w:r>
                  <w:r w:rsidRPr="001961D0">
                    <w:rPr>
                      <w:rFonts w:ascii="Symbol" w:eastAsia="Arial" w:hAnsi="Symbol" w:cs="Arial"/>
                      <w:snapToGrid w:val="0"/>
                      <w:sz w:val="20"/>
                      <w:lang w:val="pt-BR"/>
                    </w:rPr>
                    <w:tab/>
                  </w:r>
                  <w:r w:rsidRPr="001961D0">
                    <w:rPr>
                      <w:rFonts w:ascii="Arial" w:eastAsia="Arial" w:hAnsi="Arial" w:cs="Arial"/>
                      <w:snapToGrid w:val="0"/>
                      <w:sz w:val="20"/>
                      <w:bdr w:val="nil"/>
                      <w:lang w:val="pt-BR"/>
                    </w:rPr>
                    <w:t>Reflita as despesas reais ou o trabalho realizado em relatórios de despesas, folhas de horário e outros registros.</w:t>
                  </w:r>
                </w:p>
                <w:p w14:paraId="55EA658C" w14:textId="77777777" w:rsidR="00BC104C" w:rsidRPr="001961D0" w:rsidRDefault="00BC104C" w:rsidP="00F84E35">
                  <w:pPr>
                    <w:pStyle w:val="LightGrid-Accent31"/>
                    <w:spacing w:before="0"/>
                    <w:ind w:left="1080" w:hanging="360"/>
                    <w:rPr>
                      <w:rFonts w:ascii="Arial" w:eastAsia="Arial" w:hAnsi="Arial" w:cs="Arial"/>
                      <w:snapToGrid w:val="0"/>
                      <w:sz w:val="20"/>
                    </w:rPr>
                  </w:pPr>
                  <w:r w:rsidRPr="001961D0">
                    <w:rPr>
                      <w:rFonts w:ascii="Symbol" w:eastAsia="Symbol" w:hAnsi="Symbol" w:cs="Symbol"/>
                      <w:snapToGrid w:val="0"/>
                      <w:sz w:val="20"/>
                    </w:rPr>
                    <w:t></w:t>
                  </w:r>
                  <w:r w:rsidRPr="001961D0">
                    <w:rPr>
                      <w:rFonts w:ascii="Symbol" w:eastAsia="Arial" w:hAnsi="Symbol" w:cs="Arial"/>
                      <w:snapToGrid w:val="0"/>
                      <w:sz w:val="20"/>
                    </w:rPr>
                    <w:tab/>
                  </w:r>
                  <w:r w:rsidRPr="001961D0">
                    <w:rPr>
                      <w:rFonts w:ascii="Arial" w:eastAsia="Arial" w:hAnsi="Arial" w:cs="Arial"/>
                      <w:snapToGrid w:val="0"/>
                      <w:sz w:val="20"/>
                    </w:rPr>
                    <w:t>Never engage in any of the following acts: falsification of business documents, theft, embezzlement, diversion of funds, bribery, or fraud.</w:t>
                  </w:r>
                </w:p>
                <w:p w14:paraId="1C467D62" w14:textId="77777777" w:rsidR="00BC104C" w:rsidRPr="001961D0" w:rsidRDefault="00BC104C" w:rsidP="00F84E35">
                  <w:pPr>
                    <w:pStyle w:val="LightGrid-Accent31"/>
                    <w:spacing w:before="0"/>
                    <w:ind w:left="1080" w:hanging="360"/>
                    <w:rPr>
                      <w:rFonts w:ascii="Arial" w:eastAsia="Arial" w:hAnsi="Arial" w:cs="Arial"/>
                      <w:snapToGrid w:val="0"/>
                      <w:sz w:val="20"/>
                      <w:lang w:val="pt-BR"/>
                    </w:rPr>
                  </w:pPr>
                  <w:r w:rsidRPr="001961D0">
                    <w:rPr>
                      <w:rFonts w:ascii="Arial" w:eastAsia="Arial" w:hAnsi="Arial" w:cs="Arial"/>
                      <w:snapToGrid w:val="0"/>
                      <w:sz w:val="20"/>
                    </w:rPr>
                    <w:t> </w:t>
                  </w:r>
                  <w:r w:rsidRPr="001961D0">
                    <w:rPr>
                      <w:rFonts w:ascii="Symbol" w:eastAsia="Symbol" w:hAnsi="Symbol" w:cs="Symbol"/>
                      <w:snapToGrid w:val="0"/>
                      <w:sz w:val="20"/>
                    </w:rPr>
                    <w:t></w:t>
                  </w:r>
                  <w:r w:rsidRPr="001961D0">
                    <w:rPr>
                      <w:rFonts w:ascii="Symbol" w:eastAsia="Arial" w:hAnsi="Symbol" w:cs="Arial"/>
                      <w:snapToGrid w:val="0"/>
                      <w:sz w:val="20"/>
                      <w:lang w:val="pt-BR"/>
                    </w:rPr>
                    <w:tab/>
                  </w:r>
                  <w:r w:rsidRPr="001961D0">
                    <w:rPr>
                      <w:rFonts w:ascii="Arial" w:eastAsia="Arial" w:hAnsi="Arial" w:cs="Arial"/>
                      <w:snapToGrid w:val="0"/>
                      <w:sz w:val="20"/>
                      <w:bdr w:val="nil"/>
                      <w:lang w:val="pt-BR"/>
                    </w:rPr>
                    <w:t>Nunca se envolva em nenhum dos seguintes atos: falsificação de documentos comerciais, roubo, desfalque, desvio de financiamentos, suborno ou fraude.</w:t>
                  </w:r>
                </w:p>
                <w:p w14:paraId="5744E40E" w14:textId="77777777" w:rsidR="00BC104C" w:rsidRPr="00B6677D" w:rsidRDefault="00BC104C" w:rsidP="00F84E35">
                  <w:pPr>
                    <w:pStyle w:val="LightGrid-Accent31"/>
                    <w:spacing w:before="0"/>
                    <w:ind w:left="0"/>
                    <w:rPr>
                      <w:rFonts w:ascii="Arial" w:hAnsi="Arial" w:cs="Arial"/>
                      <w:snapToGrid w:val="0"/>
                      <w:sz w:val="20"/>
                      <w:lang w:val="pt-BR"/>
                    </w:rPr>
                  </w:pPr>
                </w:p>
                <w:p w14:paraId="08EDC38F" w14:textId="77777777" w:rsidR="00BC104C" w:rsidRPr="001961D0" w:rsidRDefault="00BC104C" w:rsidP="00F84E35">
                  <w:pPr>
                    <w:pStyle w:val="LightGrid-Accent31"/>
                    <w:spacing w:before="0"/>
                    <w:ind w:left="0" w:firstLine="360"/>
                    <w:rPr>
                      <w:rFonts w:ascii="Arial" w:hAnsi="Arial" w:cs="Arial"/>
                      <w:snapToGrid w:val="0"/>
                      <w:sz w:val="20"/>
                    </w:rPr>
                  </w:pPr>
                  <w:r w:rsidRPr="001961D0">
                    <w:rPr>
                      <w:rFonts w:ascii="Arial" w:eastAsia="Arial" w:hAnsi="Arial" w:cs="Arial"/>
                      <w:snapToGrid w:val="0"/>
                      <w:sz w:val="20"/>
                    </w:rPr>
                    <w:t>Transparency:</w:t>
                  </w:r>
                </w:p>
                <w:p w14:paraId="2473E997" w14:textId="77777777" w:rsidR="00BC104C" w:rsidRPr="00B6677D" w:rsidRDefault="00BC104C" w:rsidP="00F84E35">
                  <w:pPr>
                    <w:pStyle w:val="LightGrid-Accent31"/>
                    <w:spacing w:before="0"/>
                    <w:ind w:left="0" w:firstLine="360"/>
                    <w:rPr>
                      <w:rFonts w:ascii="Arial" w:hAnsi="Arial" w:cs="Arial"/>
                      <w:snapToGrid w:val="0"/>
                      <w:sz w:val="20"/>
                    </w:rPr>
                  </w:pPr>
                  <w:proofErr w:type="spellStart"/>
                  <w:r w:rsidRPr="00B6677D">
                    <w:rPr>
                      <w:rFonts w:ascii="Arial" w:eastAsia="Arial" w:hAnsi="Arial" w:cs="Arial"/>
                      <w:snapToGrid w:val="0"/>
                      <w:sz w:val="20"/>
                      <w:bdr w:val="nil"/>
                    </w:rPr>
                    <w:t>Transparência</w:t>
                  </w:r>
                  <w:proofErr w:type="spellEnd"/>
                  <w:r w:rsidRPr="00B6677D">
                    <w:rPr>
                      <w:rFonts w:ascii="Arial" w:eastAsia="Arial" w:hAnsi="Arial" w:cs="Arial"/>
                      <w:snapToGrid w:val="0"/>
                      <w:sz w:val="20"/>
                      <w:bdr w:val="nil"/>
                    </w:rPr>
                    <w:t>:</w:t>
                  </w:r>
                </w:p>
                <w:p w14:paraId="0DD518E1" w14:textId="77777777" w:rsidR="00BC104C" w:rsidRPr="001961D0" w:rsidRDefault="00BC104C" w:rsidP="00F84E35">
                  <w:pPr>
                    <w:pStyle w:val="LightGrid-Accent31"/>
                    <w:spacing w:before="0"/>
                    <w:ind w:left="0"/>
                    <w:rPr>
                      <w:rFonts w:ascii="Arial" w:hAnsi="Arial" w:cs="Arial"/>
                      <w:snapToGrid w:val="0"/>
                      <w:sz w:val="20"/>
                    </w:rPr>
                  </w:pPr>
                </w:p>
                <w:p w14:paraId="43282D1B" w14:textId="77777777" w:rsidR="00BC104C" w:rsidRPr="001961D0" w:rsidRDefault="00BC104C" w:rsidP="00F84E35">
                  <w:pPr>
                    <w:pStyle w:val="LightGrid-Accent31"/>
                    <w:spacing w:before="0"/>
                    <w:ind w:left="1080" w:hanging="360"/>
                    <w:rPr>
                      <w:rFonts w:ascii="Arial" w:eastAsia="Arial" w:hAnsi="Arial" w:cs="Arial"/>
                      <w:snapToGrid w:val="0"/>
                      <w:sz w:val="20"/>
                    </w:rPr>
                  </w:pPr>
                  <w:r w:rsidRPr="001961D0">
                    <w:rPr>
                      <w:rFonts w:ascii="Symbol" w:eastAsia="Symbol" w:hAnsi="Symbol" w:cs="Symbol"/>
                      <w:snapToGrid w:val="0"/>
                      <w:sz w:val="20"/>
                    </w:rPr>
                    <w:t></w:t>
                  </w:r>
                  <w:r w:rsidRPr="001961D0">
                    <w:rPr>
                      <w:rFonts w:ascii="Symbol" w:eastAsia="Arial" w:hAnsi="Symbol" w:cs="Arial"/>
                      <w:snapToGrid w:val="0"/>
                      <w:sz w:val="20"/>
                    </w:rPr>
                    <w:tab/>
                  </w:r>
                  <w:r w:rsidRPr="001961D0">
                    <w:rPr>
                      <w:rFonts w:ascii="Arial" w:eastAsia="Arial" w:hAnsi="Arial" w:cs="Arial"/>
                      <w:snapToGrid w:val="0"/>
                      <w:sz w:val="20"/>
                    </w:rPr>
                    <w:t>Perform duties, exercise authority and use Grant Funds and assets procured with Grant Funds for Project purposes and never for personal benefit.</w:t>
                  </w:r>
                </w:p>
                <w:p w14:paraId="77573594" w14:textId="77777777" w:rsidR="00BC104C" w:rsidRPr="001961D0" w:rsidRDefault="00BC104C" w:rsidP="00F84E35">
                  <w:pPr>
                    <w:pStyle w:val="LightGrid-Accent31"/>
                    <w:spacing w:before="0"/>
                    <w:ind w:left="1080" w:hanging="360"/>
                    <w:rPr>
                      <w:rFonts w:ascii="Arial" w:eastAsia="Arial" w:hAnsi="Arial" w:cs="Arial"/>
                      <w:snapToGrid w:val="0"/>
                      <w:sz w:val="20"/>
                      <w:lang w:val="pt-BR"/>
                    </w:rPr>
                  </w:pPr>
                  <w:r w:rsidRPr="001961D0">
                    <w:rPr>
                      <w:rFonts w:ascii="Symbol" w:eastAsia="Symbol" w:hAnsi="Symbol" w:cs="Symbol"/>
                      <w:snapToGrid w:val="0"/>
                      <w:sz w:val="20"/>
                    </w:rPr>
                    <w:t></w:t>
                  </w:r>
                  <w:r w:rsidRPr="001961D0">
                    <w:rPr>
                      <w:rFonts w:ascii="Symbol" w:eastAsia="Arial" w:hAnsi="Symbol" w:cs="Arial"/>
                      <w:snapToGrid w:val="0"/>
                      <w:sz w:val="20"/>
                      <w:lang w:val="pt-BR"/>
                    </w:rPr>
                    <w:tab/>
                  </w:r>
                  <w:r w:rsidRPr="001961D0">
                    <w:rPr>
                      <w:rFonts w:ascii="Arial" w:eastAsia="Arial" w:hAnsi="Arial" w:cs="Arial"/>
                      <w:snapToGrid w:val="0"/>
                      <w:sz w:val="20"/>
                      <w:bdr w:val="nil"/>
                      <w:lang w:val="pt-BR"/>
                    </w:rPr>
                    <w:t xml:space="preserve">Execute deveres, exerça </w:t>
                  </w:r>
                  <w:proofErr w:type="gramStart"/>
                  <w:r w:rsidRPr="001961D0">
                    <w:rPr>
                      <w:rFonts w:ascii="Arial" w:eastAsia="Arial" w:hAnsi="Arial" w:cs="Arial"/>
                      <w:snapToGrid w:val="0"/>
                      <w:sz w:val="20"/>
                      <w:bdr w:val="nil"/>
                      <w:lang w:val="pt-BR"/>
                    </w:rPr>
                    <w:t>a</w:t>
                  </w:r>
                  <w:proofErr w:type="gramEnd"/>
                  <w:r w:rsidRPr="001961D0">
                    <w:rPr>
                      <w:rFonts w:ascii="Arial" w:eastAsia="Arial" w:hAnsi="Arial" w:cs="Arial"/>
                      <w:snapToGrid w:val="0"/>
                      <w:sz w:val="20"/>
                      <w:bdr w:val="nil"/>
                      <w:lang w:val="pt-BR"/>
                    </w:rPr>
                    <w:t xml:space="preserve"> autoridade e use os Recursos da Subvenção e os recursos adquiridos com os Recursos da Subvenção para os objetivos do Projeto e nunca para benefício pessoal.</w:t>
                  </w:r>
                </w:p>
                <w:p w14:paraId="67AF679F" w14:textId="77777777" w:rsidR="00BC104C" w:rsidRPr="001961D0" w:rsidRDefault="00BC104C" w:rsidP="00F84E35">
                  <w:pPr>
                    <w:pStyle w:val="LightGrid-Accent31"/>
                    <w:spacing w:before="0"/>
                    <w:ind w:left="1080" w:hanging="360"/>
                    <w:rPr>
                      <w:rFonts w:ascii="Arial" w:eastAsia="Arial" w:hAnsi="Arial" w:cs="Arial"/>
                      <w:snapToGrid w:val="0"/>
                      <w:sz w:val="20"/>
                    </w:rPr>
                  </w:pPr>
                  <w:r w:rsidRPr="001961D0">
                    <w:rPr>
                      <w:rFonts w:ascii="Symbol" w:eastAsia="Symbol" w:hAnsi="Symbol" w:cs="Symbol"/>
                      <w:snapToGrid w:val="0"/>
                      <w:sz w:val="20"/>
                    </w:rPr>
                    <w:t></w:t>
                  </w:r>
                  <w:r w:rsidRPr="001961D0">
                    <w:rPr>
                      <w:rFonts w:ascii="Symbol" w:eastAsia="Arial" w:hAnsi="Symbol" w:cs="Arial"/>
                      <w:snapToGrid w:val="0"/>
                      <w:sz w:val="20"/>
                    </w:rPr>
                    <w:tab/>
                  </w:r>
                  <w:r w:rsidRPr="001961D0">
                    <w:rPr>
                      <w:rFonts w:ascii="Arial" w:eastAsia="Arial" w:hAnsi="Arial" w:cs="Arial"/>
                      <w:snapToGrid w:val="0"/>
                      <w:sz w:val="20"/>
                    </w:rPr>
                    <w:t>Avoid conflicts of interest and not allow independent judgment to be compromised.</w:t>
                  </w:r>
                </w:p>
                <w:p w14:paraId="4F273E84" w14:textId="77777777" w:rsidR="00BC104C" w:rsidRPr="001961D0" w:rsidRDefault="00BC104C" w:rsidP="00F84E35">
                  <w:pPr>
                    <w:pStyle w:val="LightGrid-Accent31"/>
                    <w:spacing w:before="0"/>
                    <w:ind w:left="1080" w:hanging="360"/>
                    <w:rPr>
                      <w:rFonts w:ascii="Arial" w:eastAsia="Arial" w:hAnsi="Arial" w:cs="Arial"/>
                      <w:snapToGrid w:val="0"/>
                      <w:sz w:val="20"/>
                      <w:lang w:val="pt-BR"/>
                    </w:rPr>
                  </w:pPr>
                  <w:r w:rsidRPr="001961D0">
                    <w:rPr>
                      <w:rFonts w:ascii="Symbol" w:eastAsia="Symbol" w:hAnsi="Symbol" w:cs="Symbol"/>
                      <w:snapToGrid w:val="0"/>
                      <w:sz w:val="20"/>
                    </w:rPr>
                    <w:t></w:t>
                  </w:r>
                  <w:r w:rsidRPr="001961D0">
                    <w:rPr>
                      <w:rFonts w:ascii="Symbol" w:eastAsia="Arial" w:hAnsi="Symbol" w:cs="Arial"/>
                      <w:snapToGrid w:val="0"/>
                      <w:sz w:val="20"/>
                      <w:lang w:val="pt-BR"/>
                    </w:rPr>
                    <w:tab/>
                  </w:r>
                  <w:r w:rsidRPr="001961D0">
                    <w:rPr>
                      <w:rFonts w:ascii="Arial" w:eastAsia="Arial" w:hAnsi="Arial" w:cs="Arial"/>
                      <w:snapToGrid w:val="0"/>
                      <w:sz w:val="20"/>
                      <w:bdr w:val="nil"/>
                      <w:lang w:val="pt-BR"/>
                    </w:rPr>
                    <w:t>Evite conflitos de interesse e não permita que o julgamento independente seja comprometido.</w:t>
                  </w:r>
                </w:p>
                <w:p w14:paraId="2F961C2E" w14:textId="77777777" w:rsidR="00BC104C" w:rsidRPr="001961D0" w:rsidRDefault="00BC104C" w:rsidP="00F84E35">
                  <w:pPr>
                    <w:pStyle w:val="LightGrid-Accent31"/>
                    <w:spacing w:before="0"/>
                    <w:ind w:left="1080" w:hanging="360"/>
                    <w:rPr>
                      <w:rFonts w:ascii="Arial" w:eastAsia="Arial" w:hAnsi="Arial" w:cs="Arial"/>
                      <w:snapToGrid w:val="0"/>
                      <w:sz w:val="20"/>
                    </w:rPr>
                  </w:pPr>
                  <w:r w:rsidRPr="001961D0">
                    <w:rPr>
                      <w:rFonts w:ascii="Symbol" w:eastAsia="Symbol" w:hAnsi="Symbol" w:cs="Symbol"/>
                      <w:snapToGrid w:val="0"/>
                      <w:sz w:val="20"/>
                    </w:rPr>
                    <w:t></w:t>
                  </w:r>
                  <w:r w:rsidRPr="001961D0">
                    <w:rPr>
                      <w:rFonts w:ascii="Symbol" w:eastAsia="Arial" w:hAnsi="Symbol" w:cs="Arial"/>
                      <w:snapToGrid w:val="0"/>
                      <w:sz w:val="20"/>
                    </w:rPr>
                    <w:tab/>
                  </w:r>
                  <w:r w:rsidRPr="001961D0">
                    <w:rPr>
                      <w:rFonts w:ascii="Arial" w:eastAsia="Arial" w:hAnsi="Arial" w:cs="Arial"/>
                      <w:snapToGrid w:val="0"/>
                      <w:sz w:val="20"/>
                    </w:rPr>
                    <w:t>Not accept gifts or favors from Project vendors/suppliers, sub-recipients or sub-contractors in excess of token gifts.</w:t>
                  </w:r>
                </w:p>
                <w:p w14:paraId="2CC3DC77" w14:textId="77777777" w:rsidR="00BC104C" w:rsidRPr="001961D0" w:rsidRDefault="00BC104C" w:rsidP="00F84E35">
                  <w:pPr>
                    <w:pStyle w:val="LightGrid-Accent31"/>
                    <w:spacing w:before="0"/>
                    <w:ind w:left="1080" w:hanging="360"/>
                    <w:rPr>
                      <w:rFonts w:ascii="Arial" w:eastAsia="Arial" w:hAnsi="Arial" w:cs="Arial"/>
                      <w:snapToGrid w:val="0"/>
                      <w:sz w:val="20"/>
                      <w:lang w:val="pt-BR"/>
                    </w:rPr>
                  </w:pPr>
                  <w:r w:rsidRPr="001961D0">
                    <w:rPr>
                      <w:rFonts w:ascii="Symbol" w:eastAsia="Symbol" w:hAnsi="Symbol" w:cs="Symbol"/>
                      <w:snapToGrid w:val="0"/>
                      <w:sz w:val="20"/>
                    </w:rPr>
                    <w:t></w:t>
                  </w:r>
                  <w:r w:rsidRPr="001961D0">
                    <w:rPr>
                      <w:rFonts w:ascii="Symbol" w:eastAsia="Arial" w:hAnsi="Symbol" w:cs="Arial"/>
                      <w:snapToGrid w:val="0"/>
                      <w:sz w:val="20"/>
                      <w:lang w:val="pt-BR"/>
                    </w:rPr>
                    <w:tab/>
                  </w:r>
                  <w:r w:rsidRPr="001961D0">
                    <w:rPr>
                      <w:rFonts w:ascii="Arial" w:eastAsia="Arial" w:hAnsi="Arial" w:cs="Arial"/>
                      <w:snapToGrid w:val="0"/>
                      <w:sz w:val="20"/>
                      <w:bdr w:val="nil"/>
                      <w:lang w:val="pt-BR"/>
                    </w:rPr>
                    <w:t>Não aceite presentes ou favores de prestadores de serviço/fornecedores do projeto, sub-beneficiários ou subcontratados que sejam acima de valor nominal.</w:t>
                  </w:r>
                </w:p>
                <w:p w14:paraId="70ED8D35" w14:textId="77777777" w:rsidR="00BC104C" w:rsidRPr="00B6677D" w:rsidRDefault="00BC104C" w:rsidP="00F84E35">
                  <w:pPr>
                    <w:pStyle w:val="LightGrid-Accent31"/>
                    <w:spacing w:before="0"/>
                    <w:ind w:left="0"/>
                    <w:rPr>
                      <w:rFonts w:ascii="Arial" w:hAnsi="Arial" w:cs="Arial"/>
                      <w:snapToGrid w:val="0"/>
                      <w:sz w:val="20"/>
                      <w:lang w:val="pt-BR"/>
                    </w:rPr>
                  </w:pPr>
                </w:p>
                <w:p w14:paraId="644F0B22" w14:textId="77777777" w:rsidR="00BC104C" w:rsidRPr="001961D0" w:rsidRDefault="00BC104C" w:rsidP="00F84E35">
                  <w:pPr>
                    <w:pStyle w:val="LightGrid-Accent31"/>
                    <w:spacing w:before="0"/>
                    <w:ind w:left="0" w:firstLine="360"/>
                    <w:rPr>
                      <w:rFonts w:ascii="Arial" w:hAnsi="Arial" w:cs="Arial"/>
                      <w:snapToGrid w:val="0"/>
                      <w:sz w:val="20"/>
                    </w:rPr>
                  </w:pPr>
                  <w:r w:rsidRPr="001961D0">
                    <w:rPr>
                      <w:rFonts w:ascii="Arial" w:eastAsia="Arial" w:hAnsi="Arial" w:cs="Arial"/>
                      <w:snapToGrid w:val="0"/>
                      <w:sz w:val="20"/>
                    </w:rPr>
                    <w:lastRenderedPageBreak/>
                    <w:t>Accountability:</w:t>
                  </w:r>
                </w:p>
                <w:p w14:paraId="476B124F" w14:textId="77777777" w:rsidR="00BC104C" w:rsidRPr="00B6677D" w:rsidRDefault="00BC104C" w:rsidP="00F84E35">
                  <w:pPr>
                    <w:pStyle w:val="LightGrid-Accent31"/>
                    <w:spacing w:before="0"/>
                    <w:ind w:left="0" w:firstLine="360"/>
                    <w:rPr>
                      <w:rFonts w:ascii="Arial" w:hAnsi="Arial" w:cs="Arial"/>
                      <w:snapToGrid w:val="0"/>
                      <w:sz w:val="20"/>
                    </w:rPr>
                  </w:pPr>
                  <w:proofErr w:type="spellStart"/>
                  <w:r w:rsidRPr="00B6677D">
                    <w:rPr>
                      <w:rFonts w:ascii="Arial" w:eastAsia="Arial" w:hAnsi="Arial" w:cs="Arial"/>
                      <w:snapToGrid w:val="0"/>
                      <w:sz w:val="20"/>
                      <w:bdr w:val="nil"/>
                    </w:rPr>
                    <w:t>Responsabilidade</w:t>
                  </w:r>
                  <w:proofErr w:type="spellEnd"/>
                  <w:r w:rsidRPr="00B6677D">
                    <w:rPr>
                      <w:rFonts w:ascii="Arial" w:eastAsia="Arial" w:hAnsi="Arial" w:cs="Arial"/>
                      <w:snapToGrid w:val="0"/>
                      <w:sz w:val="20"/>
                      <w:bdr w:val="nil"/>
                    </w:rPr>
                    <w:t>:</w:t>
                  </w:r>
                </w:p>
                <w:p w14:paraId="71AA3D4F" w14:textId="77777777" w:rsidR="00BC104C" w:rsidRPr="001961D0" w:rsidRDefault="00BC104C" w:rsidP="00F84E35">
                  <w:pPr>
                    <w:pStyle w:val="LightGrid-Accent31"/>
                    <w:spacing w:before="0"/>
                    <w:ind w:left="0"/>
                    <w:rPr>
                      <w:rFonts w:ascii="Arial" w:hAnsi="Arial" w:cs="Arial"/>
                      <w:snapToGrid w:val="0"/>
                      <w:sz w:val="20"/>
                    </w:rPr>
                  </w:pPr>
                  <w:r w:rsidRPr="001961D0">
                    <w:rPr>
                      <w:rFonts w:ascii="Arial" w:eastAsia="Arial" w:hAnsi="Arial" w:cs="Arial"/>
                      <w:snapToGrid w:val="0"/>
                      <w:sz w:val="20"/>
                    </w:rPr>
                    <w:t> </w:t>
                  </w:r>
                </w:p>
                <w:p w14:paraId="2AFEED05" w14:textId="77777777" w:rsidR="00BC104C" w:rsidRPr="001961D0" w:rsidRDefault="00BC104C" w:rsidP="00F84E35">
                  <w:pPr>
                    <w:pStyle w:val="LightGrid-Accent31"/>
                    <w:spacing w:before="0"/>
                    <w:ind w:left="1080" w:hanging="360"/>
                    <w:rPr>
                      <w:rFonts w:ascii="Arial" w:eastAsia="Arial" w:hAnsi="Arial" w:cs="Arial"/>
                      <w:snapToGrid w:val="0"/>
                      <w:sz w:val="20"/>
                    </w:rPr>
                  </w:pPr>
                  <w:r w:rsidRPr="001961D0">
                    <w:rPr>
                      <w:rFonts w:ascii="Symbol" w:eastAsia="Symbol" w:hAnsi="Symbol" w:cs="Symbol"/>
                      <w:snapToGrid w:val="0"/>
                      <w:sz w:val="20"/>
                    </w:rPr>
                    <w:t></w:t>
                  </w:r>
                  <w:r w:rsidRPr="001961D0">
                    <w:rPr>
                      <w:rFonts w:ascii="Symbol" w:eastAsia="Arial" w:hAnsi="Symbol" w:cs="Arial"/>
                      <w:snapToGrid w:val="0"/>
                      <w:sz w:val="20"/>
                    </w:rPr>
                    <w:tab/>
                  </w:r>
                  <w:r w:rsidRPr="001961D0">
                    <w:rPr>
                      <w:rFonts w:ascii="Arial" w:eastAsia="Arial" w:hAnsi="Arial" w:cs="Arial"/>
                      <w:snapToGrid w:val="0"/>
                      <w:sz w:val="20"/>
                    </w:rPr>
                    <w:t>Disclose to CI, at the earliest opportunity, any information they have or become aware of, that may result in a real or perceived conflict of interest or impropriety.</w:t>
                  </w:r>
                </w:p>
                <w:p w14:paraId="10D7B342" w14:textId="77777777" w:rsidR="00BC104C" w:rsidRPr="001961D0" w:rsidRDefault="00BC104C" w:rsidP="00F84E35">
                  <w:pPr>
                    <w:pStyle w:val="LightGrid-Accent31"/>
                    <w:spacing w:before="0"/>
                    <w:ind w:left="1080" w:hanging="360"/>
                    <w:rPr>
                      <w:rFonts w:ascii="Arial" w:eastAsia="Arial" w:hAnsi="Arial" w:cs="Arial"/>
                      <w:snapToGrid w:val="0"/>
                      <w:sz w:val="20"/>
                      <w:lang w:val="pt-BR"/>
                    </w:rPr>
                  </w:pPr>
                  <w:r w:rsidRPr="001961D0">
                    <w:rPr>
                      <w:rFonts w:ascii="Symbol" w:eastAsia="Symbol" w:hAnsi="Symbol" w:cs="Symbol"/>
                      <w:snapToGrid w:val="0"/>
                      <w:sz w:val="20"/>
                    </w:rPr>
                    <w:t></w:t>
                  </w:r>
                  <w:r w:rsidRPr="001961D0">
                    <w:rPr>
                      <w:rFonts w:ascii="Symbol" w:eastAsia="Arial" w:hAnsi="Symbol" w:cs="Arial"/>
                      <w:snapToGrid w:val="0"/>
                      <w:sz w:val="20"/>
                      <w:lang w:val="pt-BR"/>
                    </w:rPr>
                    <w:tab/>
                  </w:r>
                  <w:r w:rsidRPr="001961D0">
                    <w:rPr>
                      <w:rFonts w:ascii="Arial" w:eastAsia="Arial" w:hAnsi="Arial" w:cs="Arial"/>
                      <w:snapToGrid w:val="0"/>
                      <w:sz w:val="20"/>
                      <w:bdr w:val="nil"/>
                      <w:lang w:val="pt-BR"/>
                    </w:rPr>
                    <w:t>Divulgue à CI, o mais rapidamente possível, qualquer informação de que tenha ou venha a ter conhecimento, que possa resultar em uma impropriedade ou um conflito de interesses real ou percebido.</w:t>
                  </w:r>
                </w:p>
                <w:p w14:paraId="3E04A7AB" w14:textId="77777777" w:rsidR="00BC104C" w:rsidRPr="001961D0" w:rsidRDefault="00BC104C" w:rsidP="00F84E35">
                  <w:pPr>
                    <w:pStyle w:val="LightGrid-Accent31"/>
                    <w:spacing w:before="0"/>
                    <w:ind w:left="1080" w:hanging="360"/>
                    <w:rPr>
                      <w:rFonts w:ascii="Arial" w:eastAsia="Arial" w:hAnsi="Arial" w:cs="Arial"/>
                      <w:snapToGrid w:val="0"/>
                      <w:sz w:val="20"/>
                    </w:rPr>
                  </w:pPr>
                  <w:r w:rsidRPr="001961D0">
                    <w:rPr>
                      <w:rFonts w:ascii="Symbol" w:eastAsia="Symbol" w:hAnsi="Symbol" w:cs="Symbol"/>
                      <w:snapToGrid w:val="0"/>
                      <w:sz w:val="20"/>
                    </w:rPr>
                    <w:t></w:t>
                  </w:r>
                  <w:r w:rsidRPr="001961D0">
                    <w:rPr>
                      <w:rFonts w:ascii="Symbol" w:eastAsia="Arial" w:hAnsi="Symbol" w:cs="Arial"/>
                      <w:snapToGrid w:val="0"/>
                      <w:sz w:val="20"/>
                    </w:rPr>
                    <w:tab/>
                  </w:r>
                  <w:r w:rsidRPr="001961D0">
                    <w:rPr>
                      <w:rFonts w:ascii="Arial" w:eastAsia="Arial" w:hAnsi="Arial" w:cs="Arial"/>
                      <w:snapToGrid w:val="0"/>
                      <w:sz w:val="20"/>
                    </w:rPr>
                    <w:t>Exercise responsible stewardship over Grant Funds and assets procured with Grant Funds; spend Funds wisely, in furtherance of the Project.  </w:t>
                  </w:r>
                </w:p>
                <w:p w14:paraId="53A129E8" w14:textId="77777777" w:rsidR="00BC104C" w:rsidRPr="001961D0" w:rsidRDefault="00BC104C" w:rsidP="00F84E35">
                  <w:pPr>
                    <w:pStyle w:val="LightGrid-Accent31"/>
                    <w:spacing w:before="0"/>
                    <w:ind w:left="1080" w:hanging="360"/>
                    <w:rPr>
                      <w:rFonts w:ascii="Arial" w:eastAsia="Arial" w:hAnsi="Arial" w:cs="Arial"/>
                      <w:snapToGrid w:val="0"/>
                      <w:sz w:val="20"/>
                      <w:lang w:val="pt-BR"/>
                    </w:rPr>
                  </w:pPr>
                  <w:r w:rsidRPr="001961D0">
                    <w:rPr>
                      <w:rFonts w:ascii="Symbol" w:eastAsia="Symbol" w:hAnsi="Symbol" w:cs="Symbol"/>
                      <w:snapToGrid w:val="0"/>
                      <w:sz w:val="20"/>
                    </w:rPr>
                    <w:t></w:t>
                  </w:r>
                  <w:r w:rsidRPr="001961D0">
                    <w:rPr>
                      <w:rFonts w:ascii="Symbol" w:eastAsia="Arial" w:hAnsi="Symbol" w:cs="Arial"/>
                      <w:snapToGrid w:val="0"/>
                      <w:sz w:val="20"/>
                      <w:lang w:val="pt-BR"/>
                    </w:rPr>
                    <w:tab/>
                  </w:r>
                  <w:r w:rsidRPr="001961D0">
                    <w:rPr>
                      <w:rFonts w:ascii="Arial" w:eastAsia="Arial" w:hAnsi="Arial" w:cs="Arial"/>
                      <w:snapToGrid w:val="0"/>
                      <w:sz w:val="20"/>
                      <w:bdr w:val="nil"/>
                      <w:lang w:val="pt-BR"/>
                    </w:rPr>
                    <w:t xml:space="preserve">Exerça uma administração responsável sobre os Financiamentos da Subvenção e os ativos adquiridos com os Financiamentos da </w:t>
                  </w:r>
                  <w:r w:rsidRPr="004A7398">
                    <w:rPr>
                      <w:rFonts w:ascii="Arial" w:eastAsia="Arial" w:hAnsi="Arial" w:cs="Arial"/>
                      <w:snapToGrid w:val="0"/>
                      <w:sz w:val="20"/>
                      <w:bdr w:val="nil"/>
                      <w:lang w:val="pt-BR"/>
                    </w:rPr>
                    <w:t>subvenção</w:t>
                  </w:r>
                  <w:r w:rsidRPr="001961D0">
                    <w:rPr>
                      <w:rFonts w:ascii="Arial" w:eastAsia="Arial" w:hAnsi="Arial" w:cs="Arial"/>
                      <w:snapToGrid w:val="0"/>
                      <w:sz w:val="20"/>
                      <w:bdr w:val="nil"/>
                      <w:lang w:val="pt-BR"/>
                    </w:rPr>
                    <w:t xml:space="preserve">; gaste os Financiamentos com sabedoria, para fazer avançar o Projeto. </w:t>
                  </w:r>
                </w:p>
                <w:p w14:paraId="68D17A80" w14:textId="77777777" w:rsidR="00BC104C" w:rsidRPr="001961D0" w:rsidRDefault="00BC104C" w:rsidP="00F84E35">
                  <w:pPr>
                    <w:pStyle w:val="LightGrid-Accent31"/>
                    <w:spacing w:before="0"/>
                    <w:ind w:left="1080" w:hanging="360"/>
                    <w:rPr>
                      <w:rFonts w:ascii="Arial" w:eastAsia="Arial" w:hAnsi="Arial" w:cs="Arial"/>
                      <w:snapToGrid w:val="0"/>
                      <w:sz w:val="20"/>
                    </w:rPr>
                  </w:pPr>
                  <w:r w:rsidRPr="001961D0">
                    <w:rPr>
                      <w:rFonts w:ascii="Symbol" w:eastAsia="Symbol" w:hAnsi="Symbol" w:cs="Symbol"/>
                      <w:snapToGrid w:val="0"/>
                      <w:sz w:val="20"/>
                    </w:rPr>
                    <w:t></w:t>
                  </w:r>
                  <w:r w:rsidRPr="001961D0">
                    <w:rPr>
                      <w:rFonts w:ascii="Symbol" w:eastAsia="Arial" w:hAnsi="Symbol" w:cs="Arial"/>
                      <w:snapToGrid w:val="0"/>
                      <w:sz w:val="20"/>
                    </w:rPr>
                    <w:tab/>
                  </w:r>
                  <w:r w:rsidRPr="001961D0">
                    <w:rPr>
                      <w:rFonts w:ascii="Arial" w:eastAsia="Arial" w:hAnsi="Arial" w:cs="Arial"/>
                      <w:snapToGrid w:val="0"/>
                      <w:sz w:val="20"/>
                    </w:rPr>
                    <w:t>Manage programs, activities, staff and operations in a professionally sound manner, with knowledge and wisdom, and with the goal of a successful Project outcome.</w:t>
                  </w:r>
                </w:p>
                <w:p w14:paraId="47557CCE" w14:textId="77777777" w:rsidR="00BC104C" w:rsidRPr="001961D0" w:rsidRDefault="00BC104C" w:rsidP="00F84E35">
                  <w:pPr>
                    <w:pStyle w:val="LightGrid-Accent31"/>
                    <w:spacing w:before="0"/>
                    <w:ind w:left="1080" w:hanging="360"/>
                    <w:rPr>
                      <w:rFonts w:ascii="Arial" w:eastAsia="Arial" w:hAnsi="Arial" w:cs="Arial"/>
                      <w:snapToGrid w:val="0"/>
                      <w:sz w:val="20"/>
                      <w:lang w:val="pt-BR"/>
                    </w:rPr>
                  </w:pPr>
                  <w:r w:rsidRPr="001961D0">
                    <w:rPr>
                      <w:rFonts w:ascii="Symbol" w:eastAsia="Symbol" w:hAnsi="Symbol" w:cs="Symbol"/>
                      <w:snapToGrid w:val="0"/>
                      <w:sz w:val="20"/>
                    </w:rPr>
                    <w:t></w:t>
                  </w:r>
                  <w:r w:rsidRPr="001961D0">
                    <w:rPr>
                      <w:rFonts w:ascii="Symbol" w:eastAsia="Arial" w:hAnsi="Symbol" w:cs="Arial"/>
                      <w:snapToGrid w:val="0"/>
                      <w:sz w:val="20"/>
                      <w:lang w:val="pt-BR"/>
                    </w:rPr>
                    <w:tab/>
                  </w:r>
                  <w:r w:rsidRPr="001961D0">
                    <w:rPr>
                      <w:rFonts w:ascii="Arial" w:eastAsia="Arial" w:hAnsi="Arial" w:cs="Arial"/>
                      <w:snapToGrid w:val="0"/>
                      <w:sz w:val="20"/>
                      <w:bdr w:val="nil"/>
                      <w:lang w:val="pt-BR"/>
                    </w:rPr>
                    <w:t>Gerencie programas, atividades, equipe e operações de forma profissional, com conhecimento e sabedoria, e com o objetivo de alcançar um resultado bem sucedido do Projeto.</w:t>
                  </w:r>
                </w:p>
                <w:p w14:paraId="35A1D1CA" w14:textId="77777777" w:rsidR="00BC104C" w:rsidRPr="00B6677D" w:rsidRDefault="00BC104C" w:rsidP="00F84E35">
                  <w:pPr>
                    <w:pStyle w:val="LightGrid-Accent31"/>
                    <w:spacing w:before="0"/>
                    <w:ind w:left="0"/>
                    <w:rPr>
                      <w:rFonts w:ascii="Arial" w:hAnsi="Arial" w:cs="Arial"/>
                      <w:snapToGrid w:val="0"/>
                      <w:sz w:val="20"/>
                      <w:lang w:val="pt-BR"/>
                    </w:rPr>
                  </w:pPr>
                </w:p>
                <w:p w14:paraId="1BF9FBE4" w14:textId="77777777" w:rsidR="00BC104C" w:rsidRPr="001961D0" w:rsidRDefault="00BC104C" w:rsidP="00F84E35">
                  <w:pPr>
                    <w:pStyle w:val="LightGrid-Accent31"/>
                    <w:spacing w:before="0"/>
                    <w:ind w:left="360"/>
                    <w:rPr>
                      <w:rFonts w:ascii="Arial" w:hAnsi="Arial" w:cs="Arial"/>
                      <w:snapToGrid w:val="0"/>
                      <w:sz w:val="20"/>
                    </w:rPr>
                  </w:pPr>
                  <w:r w:rsidRPr="001961D0">
                    <w:rPr>
                      <w:rFonts w:ascii="Arial" w:eastAsia="Arial" w:hAnsi="Arial" w:cs="Arial"/>
                      <w:snapToGrid w:val="0"/>
                      <w:sz w:val="20"/>
                    </w:rPr>
                    <w:t>Confidentiality:</w:t>
                  </w:r>
                </w:p>
                <w:p w14:paraId="60411492" w14:textId="77777777" w:rsidR="00BC104C" w:rsidRPr="00B6677D" w:rsidRDefault="00BC104C" w:rsidP="00F84E35">
                  <w:pPr>
                    <w:pStyle w:val="LightGrid-Accent31"/>
                    <w:spacing w:before="0"/>
                    <w:ind w:left="360"/>
                    <w:rPr>
                      <w:rFonts w:ascii="Arial" w:hAnsi="Arial" w:cs="Arial"/>
                      <w:snapToGrid w:val="0"/>
                      <w:sz w:val="20"/>
                    </w:rPr>
                  </w:pPr>
                  <w:proofErr w:type="spellStart"/>
                  <w:r w:rsidRPr="00B6677D">
                    <w:rPr>
                      <w:rFonts w:ascii="Arial" w:eastAsia="Arial" w:hAnsi="Arial" w:cs="Arial"/>
                      <w:snapToGrid w:val="0"/>
                      <w:sz w:val="20"/>
                      <w:bdr w:val="nil"/>
                    </w:rPr>
                    <w:t>Confidencialidade</w:t>
                  </w:r>
                  <w:proofErr w:type="spellEnd"/>
                  <w:r w:rsidRPr="00B6677D">
                    <w:rPr>
                      <w:rFonts w:ascii="Arial" w:eastAsia="Arial" w:hAnsi="Arial" w:cs="Arial"/>
                      <w:snapToGrid w:val="0"/>
                      <w:sz w:val="20"/>
                      <w:bdr w:val="nil"/>
                    </w:rPr>
                    <w:t>:</w:t>
                  </w:r>
                </w:p>
                <w:p w14:paraId="3BBF0E77" w14:textId="77777777" w:rsidR="00BC104C" w:rsidRPr="001961D0" w:rsidRDefault="00BC104C" w:rsidP="00F84E35">
                  <w:pPr>
                    <w:pStyle w:val="LightGrid-Accent31"/>
                    <w:spacing w:before="0"/>
                    <w:ind w:left="0"/>
                    <w:rPr>
                      <w:rFonts w:ascii="Arial" w:hAnsi="Arial" w:cs="Arial"/>
                      <w:snapToGrid w:val="0"/>
                      <w:sz w:val="20"/>
                    </w:rPr>
                  </w:pPr>
                  <w:r w:rsidRPr="001961D0">
                    <w:rPr>
                      <w:rFonts w:ascii="Arial" w:eastAsia="Arial" w:hAnsi="Arial" w:cs="Arial"/>
                      <w:snapToGrid w:val="0"/>
                      <w:sz w:val="20"/>
                    </w:rPr>
                    <w:t> </w:t>
                  </w:r>
                </w:p>
                <w:p w14:paraId="2B9AB483" w14:textId="77777777" w:rsidR="00BC104C" w:rsidRPr="001961D0" w:rsidRDefault="00BC104C" w:rsidP="00F84E35">
                  <w:pPr>
                    <w:pStyle w:val="LightGrid-Accent31"/>
                    <w:spacing w:before="0"/>
                    <w:ind w:left="1080" w:hanging="360"/>
                    <w:rPr>
                      <w:rFonts w:ascii="Arial" w:eastAsia="Arial" w:hAnsi="Arial" w:cs="Arial"/>
                      <w:snapToGrid w:val="0"/>
                      <w:sz w:val="20"/>
                    </w:rPr>
                  </w:pPr>
                  <w:r w:rsidRPr="001961D0">
                    <w:rPr>
                      <w:rFonts w:ascii="Symbol" w:eastAsia="Symbol" w:hAnsi="Symbol" w:cs="Symbol"/>
                      <w:snapToGrid w:val="0"/>
                      <w:sz w:val="20"/>
                    </w:rPr>
                    <w:t></w:t>
                  </w:r>
                  <w:r w:rsidRPr="001961D0">
                    <w:rPr>
                      <w:rFonts w:ascii="Symbol" w:eastAsia="Arial" w:hAnsi="Symbol" w:cs="Arial"/>
                      <w:snapToGrid w:val="0"/>
                      <w:sz w:val="20"/>
                    </w:rPr>
                    <w:tab/>
                  </w:r>
                  <w:r w:rsidRPr="001961D0">
                    <w:rPr>
                      <w:rFonts w:ascii="Arial" w:eastAsia="Arial" w:hAnsi="Arial" w:cs="Arial"/>
                      <w:snapToGrid w:val="0"/>
                      <w:sz w:val="20"/>
                    </w:rPr>
                    <w:t>Not disclose confidential or sensitive information obtained during the course of the Project</w:t>
                  </w:r>
                </w:p>
                <w:p w14:paraId="690BD1CA" w14:textId="77777777" w:rsidR="00BC104C" w:rsidRPr="001961D0" w:rsidRDefault="00BC104C" w:rsidP="00F84E35">
                  <w:pPr>
                    <w:pStyle w:val="LightGrid-Accent31"/>
                    <w:spacing w:before="0"/>
                    <w:ind w:left="1080" w:hanging="360"/>
                    <w:rPr>
                      <w:rFonts w:ascii="Arial" w:eastAsia="Arial" w:hAnsi="Arial" w:cs="Arial"/>
                      <w:snapToGrid w:val="0"/>
                      <w:sz w:val="20"/>
                      <w:lang w:val="pt-BR"/>
                    </w:rPr>
                  </w:pPr>
                  <w:r w:rsidRPr="001961D0">
                    <w:rPr>
                      <w:rFonts w:ascii="Symbol" w:eastAsia="Symbol" w:hAnsi="Symbol" w:cs="Symbol"/>
                      <w:snapToGrid w:val="0"/>
                      <w:sz w:val="20"/>
                    </w:rPr>
                    <w:t></w:t>
                  </w:r>
                  <w:r w:rsidRPr="001961D0">
                    <w:rPr>
                      <w:rFonts w:ascii="Symbol" w:eastAsia="Arial" w:hAnsi="Symbol" w:cs="Arial"/>
                      <w:snapToGrid w:val="0"/>
                      <w:sz w:val="20"/>
                      <w:lang w:val="pt-BR"/>
                    </w:rPr>
                    <w:tab/>
                  </w:r>
                  <w:r w:rsidRPr="001961D0">
                    <w:rPr>
                      <w:rFonts w:ascii="Arial" w:eastAsia="Arial" w:hAnsi="Arial" w:cs="Arial"/>
                      <w:snapToGrid w:val="0"/>
                      <w:sz w:val="20"/>
                      <w:bdr w:val="nil"/>
                      <w:lang w:val="pt-BR"/>
                    </w:rPr>
                    <w:t>Não divulgue informações confidenciais ou sensíveis obtidas durante o andamento do Projeto</w:t>
                  </w:r>
                </w:p>
                <w:p w14:paraId="057C282D" w14:textId="77777777" w:rsidR="00BC104C" w:rsidRPr="00B6677D" w:rsidRDefault="00BC104C" w:rsidP="00F84E35">
                  <w:pPr>
                    <w:pStyle w:val="LightGrid-Accent31"/>
                    <w:spacing w:before="0"/>
                    <w:ind w:left="0"/>
                    <w:rPr>
                      <w:rFonts w:ascii="Arial" w:hAnsi="Arial" w:cs="Arial"/>
                      <w:snapToGrid w:val="0"/>
                      <w:sz w:val="20"/>
                      <w:lang w:val="pt-BR"/>
                    </w:rPr>
                  </w:pPr>
                </w:p>
                <w:p w14:paraId="071DE825" w14:textId="77777777" w:rsidR="00BC104C" w:rsidRPr="001961D0" w:rsidRDefault="00BC104C" w:rsidP="00F84E35">
                  <w:pPr>
                    <w:pStyle w:val="LightGrid-Accent31"/>
                    <w:spacing w:before="0"/>
                    <w:ind w:left="0" w:firstLine="360"/>
                    <w:rPr>
                      <w:rFonts w:ascii="Arial" w:hAnsi="Arial" w:cs="Arial"/>
                      <w:snapToGrid w:val="0"/>
                      <w:sz w:val="20"/>
                    </w:rPr>
                  </w:pPr>
                  <w:r w:rsidRPr="001961D0">
                    <w:rPr>
                      <w:rFonts w:ascii="Arial" w:eastAsia="Arial" w:hAnsi="Arial" w:cs="Arial"/>
                      <w:snapToGrid w:val="0"/>
                      <w:sz w:val="20"/>
                    </w:rPr>
                    <w:t>Mutual Respect and Collaboration:</w:t>
                  </w:r>
                </w:p>
                <w:p w14:paraId="215F83D9" w14:textId="77777777" w:rsidR="00BC104C" w:rsidRPr="00B6677D" w:rsidRDefault="00BC104C" w:rsidP="00F84E35">
                  <w:pPr>
                    <w:pStyle w:val="LightGrid-Accent31"/>
                    <w:spacing w:before="0"/>
                    <w:ind w:left="0" w:firstLine="360"/>
                    <w:rPr>
                      <w:rFonts w:ascii="Arial" w:hAnsi="Arial" w:cs="Arial"/>
                      <w:snapToGrid w:val="0"/>
                      <w:sz w:val="20"/>
                    </w:rPr>
                  </w:pPr>
                  <w:proofErr w:type="spellStart"/>
                  <w:r w:rsidRPr="00B6677D">
                    <w:rPr>
                      <w:rFonts w:ascii="Arial" w:eastAsia="Arial" w:hAnsi="Arial" w:cs="Arial"/>
                      <w:snapToGrid w:val="0"/>
                      <w:sz w:val="20"/>
                      <w:bdr w:val="nil"/>
                    </w:rPr>
                    <w:t>Respeito</w:t>
                  </w:r>
                  <w:proofErr w:type="spellEnd"/>
                  <w:r w:rsidRPr="00B6677D">
                    <w:rPr>
                      <w:rFonts w:ascii="Arial" w:eastAsia="Arial" w:hAnsi="Arial" w:cs="Arial"/>
                      <w:snapToGrid w:val="0"/>
                      <w:sz w:val="20"/>
                      <w:bdr w:val="nil"/>
                    </w:rPr>
                    <w:t xml:space="preserve"> </w:t>
                  </w:r>
                  <w:proofErr w:type="spellStart"/>
                  <w:r w:rsidRPr="00B6677D">
                    <w:rPr>
                      <w:rFonts w:ascii="Arial" w:eastAsia="Arial" w:hAnsi="Arial" w:cs="Arial"/>
                      <w:snapToGrid w:val="0"/>
                      <w:sz w:val="20"/>
                      <w:bdr w:val="nil"/>
                    </w:rPr>
                    <w:t>mútuo</w:t>
                  </w:r>
                  <w:proofErr w:type="spellEnd"/>
                  <w:r w:rsidRPr="00B6677D">
                    <w:rPr>
                      <w:rFonts w:ascii="Arial" w:eastAsia="Arial" w:hAnsi="Arial" w:cs="Arial"/>
                      <w:snapToGrid w:val="0"/>
                      <w:sz w:val="20"/>
                      <w:bdr w:val="nil"/>
                    </w:rPr>
                    <w:t xml:space="preserve"> e </w:t>
                  </w:r>
                  <w:proofErr w:type="spellStart"/>
                  <w:r w:rsidRPr="00B6677D">
                    <w:rPr>
                      <w:rFonts w:ascii="Arial" w:eastAsia="Arial" w:hAnsi="Arial" w:cs="Arial"/>
                      <w:snapToGrid w:val="0"/>
                      <w:sz w:val="20"/>
                      <w:bdr w:val="nil"/>
                    </w:rPr>
                    <w:t>colaboração</w:t>
                  </w:r>
                  <w:proofErr w:type="spellEnd"/>
                  <w:r w:rsidRPr="00B6677D">
                    <w:rPr>
                      <w:rFonts w:ascii="Arial" w:eastAsia="Arial" w:hAnsi="Arial" w:cs="Arial"/>
                      <w:snapToGrid w:val="0"/>
                      <w:sz w:val="20"/>
                      <w:bdr w:val="nil"/>
                    </w:rPr>
                    <w:t>:</w:t>
                  </w:r>
                </w:p>
                <w:p w14:paraId="6851DC58" w14:textId="77777777" w:rsidR="00BC104C" w:rsidRPr="001961D0" w:rsidRDefault="00BC104C" w:rsidP="00F84E35">
                  <w:pPr>
                    <w:pStyle w:val="LightGrid-Accent31"/>
                    <w:spacing w:before="0"/>
                    <w:ind w:left="0"/>
                    <w:rPr>
                      <w:rFonts w:ascii="Arial" w:hAnsi="Arial" w:cs="Arial"/>
                      <w:snapToGrid w:val="0"/>
                      <w:sz w:val="20"/>
                    </w:rPr>
                  </w:pPr>
                  <w:r w:rsidRPr="001961D0">
                    <w:rPr>
                      <w:rFonts w:ascii="Arial" w:eastAsia="Arial" w:hAnsi="Arial" w:cs="Arial"/>
                      <w:snapToGrid w:val="0"/>
                      <w:sz w:val="20"/>
                    </w:rPr>
                    <w:t> </w:t>
                  </w:r>
                </w:p>
                <w:p w14:paraId="277F04DF" w14:textId="77777777" w:rsidR="00BC104C" w:rsidRDefault="00BC104C" w:rsidP="00F84E35">
                  <w:pPr>
                    <w:pStyle w:val="LightGrid-Accent31"/>
                    <w:spacing w:before="0"/>
                    <w:ind w:left="1080" w:hanging="360"/>
                    <w:rPr>
                      <w:snapToGrid w:val="0"/>
                    </w:rPr>
                  </w:pPr>
                  <w:r w:rsidRPr="001961D0">
                    <w:rPr>
                      <w:rFonts w:ascii="Symbol" w:eastAsia="Symbol" w:hAnsi="Symbol" w:cs="Symbol"/>
                      <w:snapToGrid w:val="0"/>
                      <w:sz w:val="20"/>
                    </w:rPr>
                    <w:t></w:t>
                  </w:r>
                  <w:r w:rsidRPr="001961D0">
                    <w:rPr>
                      <w:rFonts w:ascii="Symbol" w:eastAsia="Arial" w:hAnsi="Symbol" w:cs="Arial"/>
                      <w:snapToGrid w:val="0"/>
                      <w:sz w:val="20"/>
                    </w:rPr>
                    <w:tab/>
                  </w:r>
                  <w:r w:rsidRPr="001961D0">
                    <w:rPr>
                      <w:rFonts w:ascii="Arial" w:eastAsia="Arial" w:hAnsi="Arial" w:cs="Arial"/>
                      <w:snapToGrid w:val="0"/>
                      <w:sz w:val="20"/>
                    </w:rPr>
                    <w:t>Assist CI, Project partners and beneficiaries in building the necessary capacity to carry out the Project efficiently and effectively and to manage Funds in a fiscally and operationally prudent manner.</w:t>
                  </w:r>
                  <w:r w:rsidRPr="001961D0">
                    <w:rPr>
                      <w:snapToGrid w:val="0"/>
                    </w:rPr>
                    <w:br w:type="page"/>
                  </w:r>
                </w:p>
                <w:p w14:paraId="4EEA9DE0" w14:textId="77777777" w:rsidR="00BC104C" w:rsidRPr="00B6677D" w:rsidRDefault="00BC104C" w:rsidP="00F84E35">
                  <w:pPr>
                    <w:pStyle w:val="LightGrid-Accent31"/>
                    <w:spacing w:before="0"/>
                    <w:ind w:left="1080" w:hanging="360"/>
                    <w:rPr>
                      <w:rFonts w:ascii="Arial" w:eastAsia="Arial" w:hAnsi="Arial" w:cs="Arial"/>
                      <w:snapToGrid w:val="0"/>
                      <w:sz w:val="20"/>
                      <w:lang w:val="pt-BR"/>
                    </w:rPr>
                  </w:pPr>
                  <w:r w:rsidRPr="001961D0">
                    <w:rPr>
                      <w:rFonts w:ascii="Symbol" w:eastAsia="Symbol" w:hAnsi="Symbol" w:cs="Symbol"/>
                      <w:snapToGrid w:val="0"/>
                      <w:sz w:val="20"/>
                    </w:rPr>
                    <w:t></w:t>
                  </w:r>
                  <w:r w:rsidRPr="001961D0">
                    <w:rPr>
                      <w:rFonts w:ascii="Symbol" w:eastAsia="Arial" w:hAnsi="Symbol" w:cs="Arial"/>
                      <w:snapToGrid w:val="0"/>
                      <w:sz w:val="20"/>
                      <w:lang w:val="pt-BR"/>
                    </w:rPr>
                    <w:tab/>
                  </w:r>
                  <w:r w:rsidRPr="001961D0">
                    <w:rPr>
                      <w:rFonts w:ascii="Arial" w:eastAsia="Arial" w:hAnsi="Arial" w:cs="Arial"/>
                      <w:snapToGrid w:val="0"/>
                      <w:sz w:val="20"/>
                      <w:bdr w:val="nil"/>
                      <w:lang w:val="pt-BR"/>
                    </w:rPr>
                    <w:t>Auxilie a CI, os parceiros do Projeto e os beneficiários a desenvolverem a capacidade necessária para executar o Projeto de maneira eficiente e efetiva e gerencie os Financiamentos de maneira prudente do ponto de vista fiscal e operacional.</w:t>
                  </w:r>
                </w:p>
              </w:tc>
            </w:tr>
          </w:tbl>
          <w:p w14:paraId="3039B967" w14:textId="77777777" w:rsidR="00BC104C" w:rsidRPr="00B6677D" w:rsidRDefault="00BC104C" w:rsidP="00F84E35">
            <w:pPr>
              <w:spacing w:after="120"/>
              <w:rPr>
                <w:rFonts w:ascii="Arial" w:hAnsi="Arial" w:cs="Arial"/>
                <w:snapToGrid w:val="0"/>
                <w:color w:val="010101"/>
                <w:sz w:val="20"/>
                <w:lang w:val="pt-BR"/>
              </w:rPr>
            </w:pPr>
          </w:p>
        </w:tc>
      </w:tr>
    </w:tbl>
    <w:p w14:paraId="246611D7" w14:textId="77777777" w:rsidR="00BC104C" w:rsidRPr="00B6677D" w:rsidRDefault="00BC104C" w:rsidP="00BC104C">
      <w:pPr>
        <w:spacing w:after="120"/>
        <w:rPr>
          <w:rFonts w:ascii="Arial Unicode MS" w:eastAsia="Arial Unicode MS" w:hAnsi="Arial Unicode MS" w:cs="Arial Unicode MS"/>
          <w:noProof/>
          <w:snapToGrid w:val="0"/>
          <w:color w:val="000000"/>
          <w:sz w:val="20"/>
          <w:lang w:val="pt-BR"/>
        </w:rPr>
      </w:pPr>
    </w:p>
    <w:p w14:paraId="7AC71881" w14:textId="77777777" w:rsidR="00BC104C" w:rsidRPr="00B6677D" w:rsidRDefault="00BC104C" w:rsidP="00BC104C">
      <w:pPr>
        <w:tabs>
          <w:tab w:val="left" w:pos="6570"/>
        </w:tabs>
        <w:spacing w:after="120"/>
        <w:rPr>
          <w:rFonts w:ascii="Arial" w:eastAsia="Arial" w:hAnsi="Arial" w:cs="Arial"/>
          <w:b/>
          <w:bCs/>
          <w:snapToGrid w:val="0"/>
          <w:sz w:val="20"/>
          <w:lang w:val="pt-BR"/>
        </w:rPr>
      </w:pPr>
    </w:p>
    <w:p w14:paraId="4303FDEE" w14:textId="77777777" w:rsidR="00BC104C" w:rsidRPr="001961D0" w:rsidRDefault="00BC104C" w:rsidP="00BC104C">
      <w:pPr>
        <w:tabs>
          <w:tab w:val="left" w:pos="6570"/>
        </w:tabs>
        <w:spacing w:after="120"/>
        <w:rPr>
          <w:rFonts w:ascii="Arial" w:hAnsi="Arial" w:cs="Arial"/>
          <w:b/>
          <w:snapToGrid w:val="0"/>
          <w:sz w:val="20"/>
        </w:rPr>
      </w:pPr>
      <w:r w:rsidRPr="001961D0">
        <w:rPr>
          <w:rFonts w:ascii="Arial" w:eastAsia="Arial" w:hAnsi="Arial" w:cs="Arial"/>
          <w:b/>
          <w:bCs/>
          <w:snapToGrid w:val="0"/>
          <w:sz w:val="20"/>
        </w:rPr>
        <w:t>I hereby acknowledge receipt of CI’s Code of Ethics and certify agreement and compliance therewith.</w:t>
      </w:r>
    </w:p>
    <w:p w14:paraId="0B31710D" w14:textId="77777777" w:rsidR="00BC104C" w:rsidRPr="001961D0" w:rsidRDefault="00BC104C" w:rsidP="00BC104C">
      <w:pPr>
        <w:tabs>
          <w:tab w:val="left" w:pos="6570"/>
        </w:tabs>
        <w:spacing w:after="120"/>
        <w:rPr>
          <w:rFonts w:ascii="Arial" w:hAnsi="Arial" w:cs="Arial"/>
          <w:b/>
          <w:snapToGrid w:val="0"/>
          <w:sz w:val="20"/>
          <w:lang w:val="pt-BR"/>
        </w:rPr>
      </w:pPr>
      <w:r w:rsidRPr="001961D0">
        <w:rPr>
          <w:rFonts w:ascii="Arial" w:eastAsia="Arial" w:hAnsi="Arial" w:cs="Arial"/>
          <w:b/>
          <w:bCs/>
          <w:snapToGrid w:val="0"/>
          <w:sz w:val="20"/>
          <w:bdr w:val="nil"/>
          <w:lang w:val="pt-BR"/>
        </w:rPr>
        <w:t>Por meio deste instrumento, eu reconheço o recebimento do Código de Ética da CI e atesto o acordo e a conformidade com eles.</w:t>
      </w:r>
    </w:p>
    <w:p w14:paraId="02CAAE2F" w14:textId="77777777" w:rsidR="00BC104C" w:rsidRPr="001961D0" w:rsidRDefault="00BC104C" w:rsidP="00BC104C">
      <w:pPr>
        <w:tabs>
          <w:tab w:val="left" w:pos="6570"/>
        </w:tabs>
        <w:spacing w:after="120"/>
        <w:rPr>
          <w:rFonts w:ascii="Arial" w:hAnsi="Arial" w:cs="Arial"/>
          <w:snapToGrid w:val="0"/>
          <w:sz w:val="20"/>
          <w:lang w:val="pt-BR"/>
        </w:rPr>
      </w:pPr>
    </w:p>
    <w:p w14:paraId="3488E5DD" w14:textId="77777777" w:rsidR="00BC104C" w:rsidRPr="001961D0" w:rsidRDefault="00BC104C" w:rsidP="00BC104C">
      <w:pPr>
        <w:tabs>
          <w:tab w:val="left" w:pos="6570"/>
        </w:tabs>
        <w:spacing w:after="120"/>
        <w:rPr>
          <w:rFonts w:ascii="Arial" w:hAnsi="Arial" w:cs="Arial"/>
          <w:snapToGrid w:val="0"/>
          <w:sz w:val="20"/>
          <w:lang w:val="pt-BR"/>
        </w:rPr>
      </w:pPr>
      <w:r w:rsidRPr="001961D0">
        <w:rPr>
          <w:rFonts w:ascii="Arial" w:eastAsia="Arial" w:hAnsi="Arial" w:cs="Arial"/>
          <w:snapToGrid w:val="0"/>
          <w:sz w:val="20"/>
          <w:lang w:val="pt-BR"/>
        </w:rPr>
        <w:t>FOR GRANTEE:</w:t>
      </w:r>
    </w:p>
    <w:p w14:paraId="02E73040" w14:textId="77777777" w:rsidR="00BC104C" w:rsidRPr="001961D0" w:rsidRDefault="00BC104C" w:rsidP="00BC104C">
      <w:pPr>
        <w:tabs>
          <w:tab w:val="left" w:pos="6570"/>
        </w:tabs>
        <w:spacing w:after="120"/>
        <w:rPr>
          <w:rFonts w:ascii="Arial" w:hAnsi="Arial" w:cs="Arial"/>
          <w:snapToGrid w:val="0"/>
          <w:sz w:val="20"/>
          <w:lang w:val="pt-BR"/>
        </w:rPr>
      </w:pPr>
      <w:r w:rsidRPr="001961D0">
        <w:rPr>
          <w:rFonts w:ascii="Arial" w:eastAsia="Arial" w:hAnsi="Arial" w:cs="Arial"/>
          <w:snapToGrid w:val="0"/>
          <w:sz w:val="20"/>
          <w:bdr w:val="nil"/>
          <w:lang w:val="pt-BR"/>
        </w:rPr>
        <w:t>PELO BENEFICIÁRIO:</w:t>
      </w:r>
    </w:p>
    <w:p w14:paraId="7A32AD03" w14:textId="77777777" w:rsidR="00BC104C" w:rsidRPr="001961D0" w:rsidRDefault="00BC104C" w:rsidP="00BC104C">
      <w:pPr>
        <w:tabs>
          <w:tab w:val="left" w:pos="6570"/>
        </w:tabs>
        <w:spacing w:after="120"/>
        <w:rPr>
          <w:rFonts w:ascii="Arial" w:hAnsi="Arial" w:cs="Arial"/>
          <w:snapToGrid w:val="0"/>
          <w:sz w:val="20"/>
          <w:lang w:val="pt-BR"/>
        </w:rPr>
      </w:pPr>
    </w:p>
    <w:p w14:paraId="05243AEA" w14:textId="77777777" w:rsidR="00BC104C" w:rsidRPr="001961D0" w:rsidRDefault="00BC104C" w:rsidP="00BC104C">
      <w:pPr>
        <w:tabs>
          <w:tab w:val="left" w:pos="6570"/>
        </w:tabs>
        <w:spacing w:after="120"/>
        <w:rPr>
          <w:rFonts w:ascii="Arial" w:hAnsi="Arial" w:cs="Arial"/>
          <w:snapToGrid w:val="0"/>
          <w:sz w:val="20"/>
          <w:lang w:val="pt-BR"/>
        </w:rPr>
      </w:pPr>
      <w:r w:rsidRPr="001961D0">
        <w:rPr>
          <w:rFonts w:ascii="Arial" w:eastAsia="Arial" w:hAnsi="Arial" w:cs="Arial"/>
          <w:snapToGrid w:val="0"/>
          <w:sz w:val="20"/>
          <w:lang w:val="pt-BR"/>
        </w:rPr>
        <w:t>By: _________________________</w:t>
      </w:r>
    </w:p>
    <w:p w14:paraId="59F4DFEC" w14:textId="77777777" w:rsidR="00BC104C" w:rsidRPr="001961D0" w:rsidRDefault="00BC104C" w:rsidP="00BC104C">
      <w:pPr>
        <w:tabs>
          <w:tab w:val="left" w:pos="6570"/>
        </w:tabs>
        <w:spacing w:after="120"/>
        <w:rPr>
          <w:rFonts w:ascii="Arial" w:hAnsi="Arial" w:cs="Arial"/>
          <w:snapToGrid w:val="0"/>
          <w:sz w:val="20"/>
          <w:lang w:val="pt-BR"/>
        </w:rPr>
      </w:pPr>
      <w:r w:rsidRPr="001961D0">
        <w:rPr>
          <w:rFonts w:ascii="Arial" w:eastAsia="Arial" w:hAnsi="Arial" w:cs="Arial"/>
          <w:snapToGrid w:val="0"/>
          <w:sz w:val="20"/>
          <w:bdr w:val="nil"/>
          <w:lang w:val="pt-BR"/>
        </w:rPr>
        <w:t>Por: _________________________</w:t>
      </w:r>
    </w:p>
    <w:p w14:paraId="223F546D" w14:textId="77777777" w:rsidR="00BC104C" w:rsidRPr="001961D0" w:rsidRDefault="00BC104C" w:rsidP="00BC104C">
      <w:pPr>
        <w:tabs>
          <w:tab w:val="left" w:pos="6570"/>
        </w:tabs>
        <w:spacing w:after="120"/>
        <w:rPr>
          <w:rFonts w:ascii="Arial" w:hAnsi="Arial" w:cs="Arial"/>
          <w:snapToGrid w:val="0"/>
          <w:sz w:val="20"/>
          <w:lang w:val="pt-BR"/>
        </w:rPr>
      </w:pPr>
    </w:p>
    <w:p w14:paraId="72969E74" w14:textId="77777777" w:rsidR="00BC104C" w:rsidRPr="001961D0" w:rsidRDefault="00BC104C" w:rsidP="00BC104C">
      <w:pPr>
        <w:tabs>
          <w:tab w:val="left" w:pos="6570"/>
        </w:tabs>
        <w:spacing w:after="120"/>
        <w:rPr>
          <w:rFonts w:ascii="Arial" w:hAnsi="Arial" w:cs="Arial"/>
          <w:snapToGrid w:val="0"/>
          <w:sz w:val="20"/>
          <w:lang w:val="pt-BR"/>
        </w:rPr>
      </w:pPr>
      <w:r w:rsidRPr="001961D0">
        <w:rPr>
          <w:rFonts w:ascii="Arial" w:eastAsia="Arial" w:hAnsi="Arial" w:cs="Arial"/>
          <w:snapToGrid w:val="0"/>
          <w:sz w:val="20"/>
          <w:lang w:val="pt-BR"/>
        </w:rPr>
        <w:t>Title: ________________________</w:t>
      </w:r>
    </w:p>
    <w:p w14:paraId="1749C593" w14:textId="77777777" w:rsidR="00BC104C" w:rsidRPr="001961D0" w:rsidRDefault="00BC104C" w:rsidP="00BC104C">
      <w:pPr>
        <w:tabs>
          <w:tab w:val="left" w:pos="6570"/>
        </w:tabs>
        <w:spacing w:after="120"/>
        <w:rPr>
          <w:rFonts w:ascii="Arial" w:hAnsi="Arial" w:cs="Arial"/>
          <w:snapToGrid w:val="0"/>
          <w:sz w:val="20"/>
          <w:lang w:val="pt-BR"/>
        </w:rPr>
      </w:pPr>
      <w:r w:rsidRPr="001961D0">
        <w:rPr>
          <w:rFonts w:ascii="Arial" w:eastAsia="Arial" w:hAnsi="Arial" w:cs="Arial"/>
          <w:snapToGrid w:val="0"/>
          <w:sz w:val="20"/>
          <w:bdr w:val="nil"/>
          <w:lang w:val="pt-BR"/>
        </w:rPr>
        <w:t>Cargo: ________________________</w:t>
      </w:r>
    </w:p>
    <w:p w14:paraId="042D4E94" w14:textId="77777777" w:rsidR="00BC104C" w:rsidRPr="001961D0" w:rsidRDefault="00BC104C" w:rsidP="00BC104C">
      <w:pPr>
        <w:tabs>
          <w:tab w:val="left" w:pos="6570"/>
        </w:tabs>
        <w:spacing w:after="120"/>
        <w:rPr>
          <w:rFonts w:ascii="Arial" w:hAnsi="Arial" w:cs="Arial"/>
          <w:snapToGrid w:val="0"/>
          <w:sz w:val="20"/>
          <w:lang w:val="pt-BR"/>
        </w:rPr>
      </w:pPr>
    </w:p>
    <w:p w14:paraId="592C43C1" w14:textId="77777777" w:rsidR="00BC104C" w:rsidRPr="001961D0" w:rsidRDefault="00BC104C" w:rsidP="00BC104C">
      <w:pPr>
        <w:spacing w:after="120"/>
        <w:rPr>
          <w:rFonts w:ascii="Arial" w:hAnsi="Arial" w:cs="Arial"/>
          <w:b/>
          <w:snapToGrid w:val="0"/>
          <w:sz w:val="18"/>
          <w:szCs w:val="18"/>
          <w:lang w:val="pt-BR"/>
        </w:rPr>
      </w:pPr>
      <w:r w:rsidRPr="001961D0">
        <w:rPr>
          <w:rFonts w:ascii="Arial" w:eastAsia="Arial" w:hAnsi="Arial" w:cs="Arial"/>
          <w:snapToGrid w:val="0"/>
          <w:sz w:val="20"/>
          <w:lang w:val="pt-BR"/>
        </w:rPr>
        <w:t>Date: ________________________</w:t>
      </w:r>
    </w:p>
    <w:p w14:paraId="1230219A" w14:textId="77777777" w:rsidR="00BC104C" w:rsidRPr="001961D0" w:rsidRDefault="00BC104C" w:rsidP="00BC104C">
      <w:pPr>
        <w:spacing w:after="120"/>
        <w:rPr>
          <w:rFonts w:ascii="Arial" w:hAnsi="Arial" w:cs="Arial"/>
          <w:b/>
          <w:snapToGrid w:val="0"/>
          <w:sz w:val="18"/>
          <w:szCs w:val="18"/>
          <w:lang w:val="pt-BR"/>
        </w:rPr>
      </w:pPr>
      <w:r w:rsidRPr="001961D0">
        <w:rPr>
          <w:rFonts w:ascii="Arial" w:eastAsia="Arial" w:hAnsi="Arial" w:cs="Arial"/>
          <w:snapToGrid w:val="0"/>
          <w:sz w:val="20"/>
          <w:bdr w:val="nil"/>
          <w:lang w:val="pt-BR"/>
        </w:rPr>
        <w:t>Data: ________________________</w:t>
      </w:r>
    </w:p>
    <w:sectPr w:rsidR="00BC104C" w:rsidRPr="001961D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15CDC2" w14:textId="77777777" w:rsidR="00BC104C" w:rsidRDefault="00BC104C" w:rsidP="00BC104C">
      <w:r>
        <w:separator/>
      </w:r>
    </w:p>
  </w:endnote>
  <w:endnote w:type="continuationSeparator" w:id="0">
    <w:p w14:paraId="136D816E" w14:textId="77777777" w:rsidR="00BC104C" w:rsidRDefault="00BC104C" w:rsidP="00BC1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ヒラギノ角ゴ Pro W3">
    <w:altName w:val="MS Mincho"/>
    <w:charset w:val="80"/>
    <w:family w:val="swiss"/>
    <w:pitch w:val="variable"/>
    <w:sig w:usb0="E00002FF" w:usb1="7AC7FFFF" w:usb2="00000012" w:usb3="00000000" w:csb0="0002000D" w:csb1="00000000"/>
  </w:font>
  <w:font w:name="Arial Unicode MS">
    <w:altName w:val="Yu Gothic"/>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34567A" w14:textId="77777777" w:rsidR="00BC104C" w:rsidRDefault="00BC104C" w:rsidP="00BC104C">
      <w:r>
        <w:separator/>
      </w:r>
    </w:p>
  </w:footnote>
  <w:footnote w:type="continuationSeparator" w:id="0">
    <w:p w14:paraId="404FDE3F" w14:textId="77777777" w:rsidR="00BC104C" w:rsidRDefault="00BC104C" w:rsidP="00BC10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04C"/>
    <w:rsid w:val="004B173B"/>
    <w:rsid w:val="00BC10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4FE1F1"/>
  <w15:chartTrackingRefBased/>
  <w15:docId w15:val="{957DBEA5-AA03-4206-B845-36DADD7AC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104C"/>
    <w:pPr>
      <w:spacing w:after="0" w:line="240" w:lineRule="auto"/>
    </w:pPr>
    <w:rPr>
      <w:rFonts w:ascii="Times New Roman" w:eastAsia="Times New Roman" w:hAnsi="Times New Roman" w:cs="Times New Roman"/>
      <w:sz w:val="24"/>
      <w:szCs w:val="24"/>
      <w:lang w:eastAsia="zh-CN"/>
    </w:rPr>
  </w:style>
  <w:style w:type="paragraph" w:styleId="Heading1">
    <w:name w:val="heading 1"/>
    <w:basedOn w:val="Normal"/>
    <w:next w:val="Normal"/>
    <w:link w:val="Heading1Char"/>
    <w:qFormat/>
    <w:rsid w:val="00BC104C"/>
    <w:pPr>
      <w:keepNext/>
      <w:ind w:left="2160"/>
      <w:outlineLvl w:val="0"/>
    </w:pPr>
    <w:rPr>
      <w:rFonts w:ascii="Arial" w:hAnsi="Arial" w:cs="Arial"/>
      <w:sz w:val="1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C104C"/>
    <w:rPr>
      <w:rFonts w:ascii="Arial" w:eastAsia="Times New Roman" w:hAnsi="Arial" w:cs="Arial"/>
      <w:sz w:val="18"/>
      <w:szCs w:val="24"/>
      <w:u w:val="single"/>
      <w:lang w:eastAsia="zh-CN"/>
    </w:rPr>
  </w:style>
  <w:style w:type="paragraph" w:styleId="BodyText">
    <w:name w:val="Body Text"/>
    <w:basedOn w:val="Normal"/>
    <w:link w:val="BodyTextChar"/>
    <w:rsid w:val="00BC104C"/>
    <w:pPr>
      <w:tabs>
        <w:tab w:val="left" w:pos="6570"/>
      </w:tabs>
    </w:pPr>
    <w:rPr>
      <w:rFonts w:ascii="Arial" w:hAnsi="Arial" w:cs="Arial"/>
      <w:sz w:val="18"/>
    </w:rPr>
  </w:style>
  <w:style w:type="character" w:customStyle="1" w:styleId="BodyTextChar">
    <w:name w:val="Body Text Char"/>
    <w:basedOn w:val="DefaultParagraphFont"/>
    <w:link w:val="BodyText"/>
    <w:rsid w:val="00BC104C"/>
    <w:rPr>
      <w:rFonts w:ascii="Arial" w:eastAsia="Times New Roman" w:hAnsi="Arial" w:cs="Arial"/>
      <w:sz w:val="18"/>
      <w:szCs w:val="24"/>
      <w:lang w:eastAsia="zh-CN"/>
    </w:rPr>
  </w:style>
  <w:style w:type="paragraph" w:customStyle="1" w:styleId="LightGrid-Accent31">
    <w:name w:val="Light Grid - Accent 31"/>
    <w:qFormat/>
    <w:rsid w:val="00BC104C"/>
    <w:pPr>
      <w:spacing w:before="120" w:after="120" w:line="240" w:lineRule="auto"/>
      <w:ind w:left="720"/>
    </w:pPr>
    <w:rPr>
      <w:rFonts w:ascii="Times New Roman" w:eastAsia="ヒラギノ角ゴ Pro W3" w:hAnsi="Times New Roman" w:cs="Times New Roman"/>
      <w:color w:val="000000"/>
      <w:sz w:val="24"/>
      <w:szCs w:val="20"/>
      <w:lang w:eastAsia="zh-CN"/>
    </w:rPr>
  </w:style>
  <w:style w:type="character" w:styleId="Hyperlink">
    <w:name w:val="Hyperlink"/>
    <w:rsid w:val="00BC104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i.ethicspoint.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1028</Words>
  <Characters>5864</Characters>
  <Application>Microsoft Office Word</Application>
  <DocSecurity>0</DocSecurity>
  <Lines>48</Lines>
  <Paragraphs>13</Paragraphs>
  <ScaleCrop>false</ScaleCrop>
  <Company/>
  <LinksUpToDate>false</LinksUpToDate>
  <CharactersWithSpaces>6879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Borek</dc:creator>
  <cp:keywords/>
  <dc:description/>
  <cp:lastModifiedBy>Caroline Borek</cp:lastModifiedBy>
  <cp:revision>1</cp:revision>
  <dcterms:created xsi:type="dcterms:W3CDTF">2020-09-16T17:31:00Z</dcterms:created>
  <dcterms:modified xsi:type="dcterms:W3CDTF">2020-09-16T17:31:00Z</dcterms:modified>
</cp:coreProperties>
</file>